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00D7" w14:textId="077199B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50-3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bees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1.6</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4184A">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41FDFD6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2FE6EA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7EFA60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FC0F7D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8F0CDC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912D02B"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1C8ADA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BBBE8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F8A3F5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5AC492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D7FAD5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628ED3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B2058E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6349C" w14:paraId="5F498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E8D2DE"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EE5767" w14:textId="77777777" w:rsidR="0066349C" w:rsidRDefault="0084184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9BF292" w14:textId="77777777" w:rsidR="0066349C" w:rsidRDefault="008418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AB59118"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28C3F8D"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6EEB66" w14:textId="77777777" w:rsidR="0066349C" w:rsidRDefault="0066349C"/>
        </w:tc>
      </w:tr>
      <w:tr w:rsidR="0066349C" w14:paraId="5C49B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857F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13D602" w14:textId="77777777" w:rsidR="0066349C" w:rsidRDefault="0066349C"/>
        </w:tc>
        <w:tc>
          <w:tcPr>
            <w:tcW w:w="1425" w:type="dxa"/>
            <w:tcBorders>
              <w:top w:val="outset" w:sz="6" w:space="0" w:color="auto"/>
              <w:left w:val="outset" w:sz="6" w:space="0" w:color="auto"/>
              <w:bottom w:val="outset" w:sz="6" w:space="0" w:color="FFFFFF"/>
              <w:right w:val="outset" w:sz="6" w:space="0" w:color="auto"/>
            </w:tcBorders>
          </w:tcPr>
          <w:p w14:paraId="3505C971" w14:textId="77777777" w:rsidR="0066349C" w:rsidRDefault="0084184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0DCF2A"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3ED1534D"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tcPr>
          <w:p w14:paraId="7F759107" w14:textId="77777777" w:rsidR="0066349C" w:rsidRDefault="0066349C"/>
        </w:tc>
      </w:tr>
      <w:tr w:rsidR="0066349C" w14:paraId="1799D2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9E6F30"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C525C" w14:textId="77777777" w:rsidR="0066349C" w:rsidRDefault="0084184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0909007"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F23901" w14:textId="77777777" w:rsidR="0066349C" w:rsidRDefault="0084184A">
            <w:r>
              <w:rPr>
                <w:rFonts w:ascii="Arial"/>
                <w:b/>
                <w:sz w:val="16"/>
              </w:rPr>
              <w:t>Picklist values:</w:t>
            </w:r>
            <w:r>
              <w:rPr>
                <w:rFonts w:ascii="Arial"/>
                <w:sz w:val="16"/>
              </w:rPr>
              <w:br/>
              <w:t xml:space="preserve">- toxicity to bees: </w:t>
            </w:r>
            <w:r>
              <w:rPr>
                <w:rFonts w:ascii="Arial"/>
                <w:sz w:val="16"/>
              </w:rPr>
              <w:t>acute oral</w:t>
            </w:r>
            <w:r>
              <w:rPr>
                <w:rFonts w:ascii="Arial"/>
                <w:sz w:val="16"/>
              </w:rPr>
              <w:br/>
              <w:t>- toxicity to bees: acute contact</w:t>
            </w:r>
            <w:r>
              <w:rPr>
                <w:rFonts w:ascii="Arial"/>
                <w:sz w:val="16"/>
              </w:rPr>
              <w:br/>
              <w:t>- toxicity to bees: chronic oral</w:t>
            </w:r>
            <w:r>
              <w:rPr>
                <w:rFonts w:ascii="Arial"/>
                <w:sz w:val="16"/>
              </w:rPr>
              <w:br/>
              <w:t>- bee larval toxicity - acute</w:t>
            </w:r>
            <w:r>
              <w:rPr>
                <w:rFonts w:ascii="Arial"/>
                <w:sz w:val="16"/>
              </w:rPr>
              <w:br/>
              <w:t>- bee larval toxicity - chronic</w:t>
            </w:r>
            <w:r>
              <w:rPr>
                <w:rFonts w:ascii="Arial"/>
                <w:sz w:val="16"/>
              </w:rPr>
              <w:br/>
              <w:t>- toxicity to bees: residues on foliage, nectar and pollen</w:t>
            </w:r>
            <w:r>
              <w:rPr>
                <w:rFonts w:ascii="Arial"/>
                <w:sz w:val="16"/>
              </w:rPr>
              <w:br/>
              <w:t>- toxicity to bees: cage and tunnel tests</w:t>
            </w:r>
            <w:r>
              <w:rPr>
                <w:rFonts w:ascii="Arial"/>
                <w:sz w:val="16"/>
              </w:rPr>
              <w:br/>
              <w:t>- toxicity to b</w:t>
            </w:r>
            <w:r>
              <w:rPr>
                <w:rFonts w:ascii="Arial"/>
                <w:sz w:val="16"/>
              </w:rPr>
              <w:t>ees: field tests</w:t>
            </w:r>
            <w:r>
              <w:rPr>
                <w:rFonts w:ascii="Arial"/>
                <w:sz w:val="16"/>
              </w:rPr>
              <w:br/>
              <w:t>- toxicity to bees: sublethal effects (reproduction, homing flight activity)</w:t>
            </w:r>
            <w:r>
              <w:rPr>
                <w:rFonts w:ascii="Arial"/>
                <w:sz w:val="16"/>
              </w:rPr>
              <w:br/>
              <w:t>- toxicity to bees, other</w:t>
            </w:r>
          </w:p>
        </w:tc>
        <w:tc>
          <w:tcPr>
            <w:tcW w:w="3709" w:type="dxa"/>
            <w:tcBorders>
              <w:top w:val="outset" w:sz="6" w:space="0" w:color="auto"/>
              <w:left w:val="outset" w:sz="6" w:space="0" w:color="auto"/>
              <w:bottom w:val="outset" w:sz="6" w:space="0" w:color="FFFFFF"/>
              <w:right w:val="outset" w:sz="6" w:space="0" w:color="auto"/>
            </w:tcBorders>
          </w:tcPr>
          <w:p w14:paraId="6B81BABF" w14:textId="77777777" w:rsidR="0066349C" w:rsidRDefault="0084184A">
            <w:r>
              <w:rPr>
                <w:rFonts w:ascii="Arial"/>
                <w:sz w:val="16"/>
              </w:rPr>
              <w:t>From the picklist select the relevant endpoint addressed by this study summary. In some cases there is only one endpoint title, which ma</w:t>
            </w:r>
            <w:r>
              <w:rPr>
                <w:rFonts w:ascii="Arial"/>
                <w:sz w:val="16"/>
              </w:rPr>
              <w:t>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w:t>
            </w:r>
            <w:r>
              <w:rPr>
                <w:rFonts w:ascii="Arial"/>
                <w:sz w:val="16"/>
              </w:rPr>
              <w: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w:t>
            </w:r>
            <w:r>
              <w:rPr>
                <w:rFonts w:ascii="Arial"/>
                <w:sz w:val="16"/>
              </w:rPr>
              <w:t>ption does not exist, the generic endpoint title should be selected, normally with no need to fill in the adjacent text field, as '(Q)SAR' needs to be indicated in field 'Type of information' and the model should be described in field 'Justification of non</w:t>
            </w:r>
            <w:r>
              <w:rPr>
                <w:rFonts w:ascii="Arial"/>
                <w:sz w:val="16"/>
              </w:rPr>
              <w:t>-standard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w:t>
            </w:r>
            <w:r>
              <w:rPr>
                <w:rFonts w:ascii="Arial"/>
                <w:sz w:val="16"/>
              </w:rPr>
              <w:t xml:space="preserv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w:t>
            </w:r>
            <w:r>
              <w:rPr>
                <w:rFonts w:ascii="Arial"/>
                <w:sz w:val="16"/>
              </w:rPr>
              <w:t xml:space="preserve">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AE613FD" w14:textId="77777777" w:rsidR="0066349C" w:rsidRDefault="0084184A">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'Test</w:t>
            </w:r>
            <w:r>
              <w:rPr>
                <w:rFonts w:ascii="Arial"/>
                <w:sz w:val="16"/>
              </w:rPr>
              <w:t xml:space="preserve"> duration type'. As a fallback the generic phrase 'Toxicity to terrestrial arthropods' is selected.</w:t>
            </w:r>
            <w:r>
              <w:rPr>
                <w:rFonts w:ascii="Arial"/>
                <w:sz w:val="16"/>
              </w:rPr>
              <w:br/>
              <w:t xml:space="preserve">Note: The generic phrase is only used for migration, but otherwise deactivated in the picklist. For new entries a generic phrase is provided which consists </w:t>
            </w:r>
            <w:r>
              <w:rPr>
                <w:rFonts w:ascii="Arial"/>
                <w:sz w:val="16"/>
              </w:rPr>
              <w:t>of the OHT title followed by 'other', i.e. &lt;OHT title&gt;, other.</w:t>
            </w:r>
          </w:p>
        </w:tc>
      </w:tr>
      <w:tr w:rsidR="0066349C" w14:paraId="4168B8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3194B3"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224B54" w14:textId="77777777" w:rsidR="0066349C" w:rsidRDefault="0084184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EB0A71D"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07ECF6" w14:textId="77777777" w:rsidR="0066349C" w:rsidRDefault="0084184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1A62A5" w14:textId="77777777" w:rsidR="0066349C" w:rsidRDefault="0084184A">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8474681" w14:textId="77777777" w:rsidR="0066349C" w:rsidRDefault="0066349C"/>
        </w:tc>
      </w:tr>
      <w:tr w:rsidR="0066349C" w14:paraId="0BB78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80A6D2"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8CC36C" w14:textId="77777777" w:rsidR="0066349C" w:rsidRDefault="0084184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E31C6C0"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A2764A" w14:textId="77777777" w:rsidR="0066349C" w:rsidRDefault="0084184A">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1A0B3BF" w14:textId="77777777" w:rsidR="0066349C" w:rsidRDefault="0084184A">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D1C8F70" w14:textId="77777777" w:rsidR="0066349C" w:rsidRDefault="0084184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6349C" w14:paraId="6B1BEB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01C3F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779AD" w14:textId="77777777" w:rsidR="0066349C" w:rsidRDefault="0084184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893BC5C" w14:textId="77777777" w:rsidR="0066349C" w:rsidRDefault="008418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ADFF72"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C2D9314" w14:textId="77777777" w:rsidR="0066349C" w:rsidRDefault="0084184A">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7037DE" w14:textId="77777777" w:rsidR="0066349C" w:rsidRDefault="0066349C"/>
        </w:tc>
      </w:tr>
      <w:tr w:rsidR="0066349C" w14:paraId="3B3103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2E511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A1DE5" w14:textId="77777777" w:rsidR="0066349C" w:rsidRDefault="0084184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089D705" w14:textId="77777777" w:rsidR="0066349C" w:rsidRDefault="008418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0ACC56"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704DB9D5" w14:textId="77777777" w:rsidR="0066349C" w:rsidRDefault="0084184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0DF223A" w14:textId="77777777" w:rsidR="0066349C" w:rsidRDefault="0066349C"/>
        </w:tc>
      </w:tr>
      <w:tr w:rsidR="0066349C" w14:paraId="6ACC06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E1C6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A474BB" w14:textId="77777777" w:rsidR="0066349C" w:rsidRDefault="0084184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51F178D" w14:textId="77777777" w:rsidR="0066349C" w:rsidRDefault="008418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D7727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084EE479" w14:textId="77777777" w:rsidR="0066349C" w:rsidRDefault="0084184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59FB412" w14:textId="77777777" w:rsidR="0066349C" w:rsidRDefault="0066349C"/>
        </w:tc>
      </w:tr>
      <w:tr w:rsidR="0066349C" w14:paraId="29875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274480"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7BBFA2" w14:textId="77777777" w:rsidR="0066349C" w:rsidRDefault="0084184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F73A196" w14:textId="77777777" w:rsidR="0066349C" w:rsidRDefault="008418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0ADB8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059469F7" w14:textId="77777777" w:rsidR="0066349C" w:rsidRDefault="0084184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9B1EABE" w14:textId="77777777" w:rsidR="0066349C" w:rsidRDefault="0066349C"/>
        </w:tc>
      </w:tr>
      <w:tr w:rsidR="0066349C" w14:paraId="28861E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F4D24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33B7FA" w14:textId="77777777" w:rsidR="0066349C" w:rsidRDefault="0084184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9259E8D" w14:textId="77777777" w:rsidR="0066349C" w:rsidRDefault="008418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4071EC"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2A5F3763"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tcPr>
          <w:p w14:paraId="21DCA3D6" w14:textId="77777777" w:rsidR="0066349C" w:rsidRDefault="0066349C"/>
        </w:tc>
      </w:tr>
      <w:tr w:rsidR="0066349C" w14:paraId="63CE84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E46C9"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FE5EC5" w14:textId="77777777" w:rsidR="0066349C" w:rsidRDefault="0084184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6866590" w14:textId="77777777" w:rsidR="0066349C" w:rsidRDefault="008418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F30F6A"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73A347FF"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tcPr>
          <w:p w14:paraId="5A0DF074" w14:textId="77777777" w:rsidR="0066349C" w:rsidRDefault="0066349C"/>
        </w:tc>
      </w:tr>
      <w:tr w:rsidR="0066349C" w14:paraId="4605C0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CBA2EC"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35F7A7" w14:textId="77777777" w:rsidR="0066349C" w:rsidRDefault="0084184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86A72D3"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C3C21F" w14:textId="77777777" w:rsidR="0066349C" w:rsidRDefault="0084184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EFB0550" w14:textId="77777777" w:rsidR="0066349C" w:rsidRDefault="0084184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F07B709" w14:textId="77777777" w:rsidR="0066349C" w:rsidRDefault="0066349C"/>
        </w:tc>
      </w:tr>
      <w:tr w:rsidR="0066349C" w14:paraId="3C6EE8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B57A28"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1C4411" w14:textId="77777777" w:rsidR="0066349C" w:rsidRDefault="0084184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D6C43D4" w14:textId="77777777" w:rsidR="0066349C" w:rsidRDefault="0084184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72D509" w14:textId="77777777" w:rsidR="0066349C" w:rsidRDefault="0084184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639CE1" w14:textId="77777777" w:rsidR="0066349C" w:rsidRDefault="0084184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D8618B7" w14:textId="77777777" w:rsidR="0066349C" w:rsidRDefault="0084184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6349C" w14:paraId="4556B9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C9A7E0"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39EBBB" w14:textId="77777777" w:rsidR="0066349C" w:rsidRDefault="0084184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D1536FB"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EB110E" w14:textId="77777777" w:rsidR="0066349C" w:rsidRDefault="0084184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1F9FFB6" w14:textId="77777777" w:rsidR="0066349C" w:rsidRDefault="0084184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ED39061" w14:textId="77777777" w:rsidR="0066349C" w:rsidRDefault="0084184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6349C" w14:paraId="2020E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29630B"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C971D0" w14:textId="77777777" w:rsidR="0066349C" w:rsidRDefault="0084184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4202A14" w14:textId="77777777" w:rsidR="0066349C" w:rsidRDefault="0084184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FB224C" w14:textId="77777777" w:rsidR="0066349C" w:rsidRDefault="0084184A">
            <w:r>
              <w:rPr>
                <w:rFonts w:ascii="Arial"/>
                <w:b/>
                <w:sz w:val="16"/>
              </w:rPr>
              <w:t>Picklist values:</w:t>
            </w:r>
            <w:r>
              <w:rPr>
                <w:rFonts w:ascii="Arial"/>
                <w:sz w:val="16"/>
              </w:rPr>
              <w:br/>
              <w:t xml:space="preserve">- a short-term study does not </w:t>
            </w:r>
            <w:r>
              <w:rPr>
                <w:rFonts w:ascii="Arial"/>
                <w:sz w:val="16"/>
              </w:rPr>
              <w:t>need to be conducted because an appropriate long-term toxicity study on terrestrial organisms is available or proposed - [study scientifically not necessary / other information available]</w:t>
            </w:r>
            <w:r>
              <w:rPr>
                <w:rFonts w:ascii="Arial"/>
                <w:sz w:val="16"/>
              </w:rPr>
              <w:br/>
              <w:t>- the study does not need to be conducted because direct and indirec</w:t>
            </w:r>
            <w:r>
              <w:rPr>
                <w:rFonts w:ascii="Arial"/>
                <w:sz w:val="16"/>
              </w:rPr>
              <w:t>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5FA010" w14:textId="77777777" w:rsidR="0066349C" w:rsidRDefault="0084184A">
            <w:r>
              <w:rPr>
                <w:rFonts w:ascii="Arial"/>
                <w:sz w:val="16"/>
              </w:rPr>
              <w:t xml:space="preserve">In addition to the more generic justification selected in the preceding field 'Data waiving', it is highly recommended to provide a detailed justification. To this end you </w:t>
            </w:r>
            <w:r>
              <w:rPr>
                <w:rFonts w:ascii="Arial"/>
                <w:sz w:val="16"/>
              </w:rPr>
              <w:t>can either select one or multiple specific standard phrase(s) if it/they give an appropriate rationale of the description given in the preceding field 'Data waiving' or 'other:' and enter free text. Additional specific explanations should be provided if th</w:t>
            </w:r>
            <w:r>
              <w:rPr>
                <w:rFonts w:ascii="Arial"/>
                <w:sz w:val="16"/>
              </w:rPr>
              <w:t>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w:t>
            </w:r>
            <w:r>
              <w:rPr>
                <w:rFonts w:ascii="Arial"/>
                <w:sz w:val="16"/>
              </w:rPr>
              <w:t>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w:t>
            </w:r>
            <w:r>
              <w:rPr>
                <w:rFonts w:ascii="Arial"/>
                <w:sz w:val="16"/>
              </w:rPr>
              <w:t>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w:t>
            </w:r>
            <w:r>
              <w:rPr>
                <w:rFonts w:ascii="Arial"/>
                <w:sz w:val="16"/>
              </w:rPr>
              <w:t>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88C7993" w14:textId="77777777" w:rsidR="0066349C" w:rsidRDefault="0084184A">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66349C" w14:paraId="41B517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70F009"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B561E9" w14:textId="77777777" w:rsidR="0066349C" w:rsidRDefault="0084184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E79FCEA" w14:textId="77777777" w:rsidR="0066349C" w:rsidRDefault="008418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E86B9C" w14:textId="77777777" w:rsidR="0066349C" w:rsidRDefault="0084184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77507E7" w14:textId="77777777" w:rsidR="0066349C" w:rsidRDefault="0084184A">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FBD06A7" w14:textId="77777777" w:rsidR="0066349C" w:rsidRDefault="0066349C"/>
        </w:tc>
      </w:tr>
      <w:tr w:rsidR="0066349C" w14:paraId="0ABA3E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5073A8" w14:textId="77777777" w:rsidR="0066349C" w:rsidRDefault="006634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871E3AD" w14:textId="77777777" w:rsidR="0066349C" w:rsidRDefault="0084184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38300E" w14:textId="77777777" w:rsidR="0066349C" w:rsidRDefault="008418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983225"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C8A3F6" w14:textId="77777777" w:rsidR="0066349C" w:rsidRDefault="0084184A">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46EB36" w14:textId="77777777" w:rsidR="0066349C" w:rsidRDefault="0066349C"/>
        </w:tc>
      </w:tr>
      <w:tr w:rsidR="0066349C" w14:paraId="5B8C63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ED29DD"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6BC287" w14:textId="77777777" w:rsidR="0066349C" w:rsidRDefault="0084184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127435" w14:textId="77777777" w:rsidR="0066349C" w:rsidRDefault="0084184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00F3D0"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96553E" w14:textId="77777777" w:rsidR="0066349C" w:rsidRDefault="0084184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510DD4" w14:textId="77777777" w:rsidR="0066349C" w:rsidRDefault="0066349C"/>
        </w:tc>
      </w:tr>
      <w:tr w:rsidR="0066349C" w14:paraId="194E83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DF298A" w14:textId="77777777" w:rsidR="0066349C" w:rsidRDefault="006634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496555" w14:textId="77777777" w:rsidR="0066349C" w:rsidRDefault="0084184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C12B53"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A7C087" w14:textId="77777777" w:rsidR="0066349C" w:rsidRDefault="0084184A">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91EFC9" w14:textId="77777777" w:rsidR="0066349C" w:rsidRDefault="0084184A">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A8BC59" w14:textId="77777777" w:rsidR="0066349C" w:rsidRDefault="0066349C"/>
        </w:tc>
      </w:tr>
      <w:tr w:rsidR="0066349C" w14:paraId="5C48EA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12693D"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5C3CEE" w14:textId="77777777" w:rsidR="0066349C" w:rsidRDefault="0084184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9A1C00" w14:textId="77777777" w:rsidR="0066349C" w:rsidRDefault="008418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3105EB"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BCC61D" w14:textId="77777777" w:rsidR="0066349C" w:rsidRDefault="006634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0913CA" w14:textId="77777777" w:rsidR="0066349C" w:rsidRDefault="0066349C"/>
        </w:tc>
      </w:tr>
      <w:tr w:rsidR="0066349C" w14:paraId="54853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505A9D" w14:textId="77777777" w:rsidR="0066349C" w:rsidRDefault="006634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B13B69" w14:textId="77777777" w:rsidR="0066349C" w:rsidRDefault="0084184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410715" w14:textId="77777777" w:rsidR="0066349C" w:rsidRDefault="008418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B98598"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4717AC" w14:textId="77777777" w:rsidR="0066349C" w:rsidRDefault="0084184A">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63FA46" w14:textId="77777777" w:rsidR="0066349C" w:rsidRDefault="0066349C"/>
        </w:tc>
      </w:tr>
      <w:tr w:rsidR="0066349C" w14:paraId="3A0C9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F45D93"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B69961" w14:textId="77777777" w:rsidR="0066349C" w:rsidRDefault="0084184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271B4B"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4EEC3B" w14:textId="77777777" w:rsidR="0066349C" w:rsidRDefault="0084184A">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C9610F" w14:textId="77777777" w:rsidR="0066349C" w:rsidRDefault="0084184A">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9D5D2F" w14:textId="77777777" w:rsidR="0066349C" w:rsidRDefault="0066349C"/>
        </w:tc>
      </w:tr>
      <w:tr w:rsidR="0066349C" w14:paraId="1AE90E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5FCEB"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148DB3" w14:textId="77777777" w:rsidR="0066349C" w:rsidRDefault="0084184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8CED0F" w14:textId="77777777" w:rsidR="0066349C" w:rsidRDefault="0084184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6F3AE8"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33A3AE" w14:textId="77777777" w:rsidR="0066349C" w:rsidRDefault="0084184A">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1B3C66" w14:textId="77777777" w:rsidR="0066349C" w:rsidRDefault="0084184A">
            <w:r>
              <w:rPr>
                <w:rFonts w:ascii="Arial"/>
                <w:b/>
                <w:sz w:val="16"/>
              </w:rPr>
              <w:t>Cross-reference:</w:t>
            </w:r>
            <w:r>
              <w:rPr>
                <w:rFonts w:ascii="Arial"/>
                <w:b/>
                <w:sz w:val="16"/>
              </w:rPr>
              <w:br/>
            </w:r>
            <w:r>
              <w:rPr>
                <w:rFonts w:ascii="Arial"/>
                <w:sz w:val="16"/>
              </w:rPr>
              <w:t>AllSummariesAndRecords</w:t>
            </w:r>
          </w:p>
        </w:tc>
      </w:tr>
      <w:tr w:rsidR="0066349C" w14:paraId="3C9FDC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D8E28B" w14:textId="77777777" w:rsidR="0066349C" w:rsidRDefault="006634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077E9C2" w14:textId="77777777" w:rsidR="0066349C" w:rsidRDefault="0084184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4F634F" w14:textId="77777777" w:rsidR="0066349C" w:rsidRDefault="0084184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A1B180"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23799C" w14:textId="77777777" w:rsidR="0066349C" w:rsidRDefault="0084184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FCFDC3" w14:textId="77777777" w:rsidR="0066349C" w:rsidRDefault="0066349C"/>
        </w:tc>
      </w:tr>
      <w:tr w:rsidR="0066349C" w14:paraId="75F32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CEA54"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467A85" w14:textId="77777777" w:rsidR="0066349C" w:rsidRDefault="0084184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D730A3" w14:textId="77777777" w:rsidR="0066349C" w:rsidRDefault="008418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719B68"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63B57B" w14:textId="77777777" w:rsidR="0066349C" w:rsidRDefault="006634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35FB37" w14:textId="77777777" w:rsidR="0066349C" w:rsidRDefault="0066349C"/>
        </w:tc>
      </w:tr>
      <w:tr w:rsidR="0066349C" w14:paraId="17694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BAF3F9"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2E44A4" w14:textId="77777777" w:rsidR="0066349C" w:rsidRDefault="0084184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0C0F5B" w14:textId="77777777" w:rsidR="0066349C" w:rsidRDefault="008418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B616B7"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92194F"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E1D9B1" w14:textId="77777777" w:rsidR="0066349C" w:rsidRDefault="0066349C"/>
        </w:tc>
      </w:tr>
      <w:tr w:rsidR="0066349C" w14:paraId="6660A8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E2CCE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DB0DB6" w14:textId="77777777" w:rsidR="0066349C" w:rsidRDefault="0084184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EA9D284" w14:textId="77777777" w:rsidR="0066349C" w:rsidRDefault="0084184A">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FDCBCC"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7A8033A3" w14:textId="77777777" w:rsidR="0066349C" w:rsidRDefault="0084184A">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349EEF3" w14:textId="77777777" w:rsidR="0066349C" w:rsidRDefault="0066349C"/>
        </w:tc>
      </w:tr>
      <w:tr w:rsidR="0066349C" w14:paraId="179C96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1F019C"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D8EAC" w14:textId="77777777" w:rsidR="0066349C" w:rsidRDefault="0084184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EA71D86"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246AA2" w14:textId="77777777" w:rsidR="0066349C" w:rsidRDefault="0084184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1B913B" w14:textId="77777777" w:rsidR="0066349C" w:rsidRDefault="0084184A">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89F701A" w14:textId="77777777" w:rsidR="0066349C" w:rsidRDefault="0066349C"/>
        </w:tc>
      </w:tr>
      <w:tr w:rsidR="0066349C" w14:paraId="6EA82F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4291C1"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DE9CFD" w14:textId="77777777" w:rsidR="0066349C" w:rsidRDefault="0084184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03963C3"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B4FF1D" w14:textId="77777777" w:rsidR="0066349C" w:rsidRDefault="0084184A">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EABDC1D" w14:textId="77777777" w:rsidR="0066349C" w:rsidRDefault="0084184A">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22849E8" w14:textId="77777777" w:rsidR="0066349C" w:rsidRDefault="0066349C"/>
        </w:tc>
      </w:tr>
      <w:tr w:rsidR="0066349C" w14:paraId="7DE8ED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2F98B9"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E02D96F" w14:textId="77777777" w:rsidR="0066349C" w:rsidRDefault="0084184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5C4433" w14:textId="77777777" w:rsidR="0066349C" w:rsidRDefault="008418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4B1404E"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FCB9C3"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6F6E57" w14:textId="77777777" w:rsidR="0066349C" w:rsidRDefault="0066349C"/>
        </w:tc>
      </w:tr>
      <w:tr w:rsidR="0066349C" w14:paraId="366D3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E19A04" w14:textId="77777777" w:rsidR="0066349C" w:rsidRDefault="006634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DE8476" w14:textId="77777777" w:rsidR="0066349C" w:rsidRDefault="0084184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8C8A32" w14:textId="77777777" w:rsidR="0066349C" w:rsidRDefault="008418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9E6625"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C18C4E" w14:textId="77777777" w:rsidR="0066349C" w:rsidRDefault="0084184A">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83077B5" w14:textId="77777777" w:rsidR="0066349C" w:rsidRDefault="0066349C"/>
        </w:tc>
      </w:tr>
      <w:tr w:rsidR="0066349C" w14:paraId="5842EB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33C9A0"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CAB1EE" w14:textId="77777777" w:rsidR="0066349C" w:rsidRDefault="0084184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18B0C9"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42C0C5" w14:textId="77777777" w:rsidR="0066349C" w:rsidRDefault="0084184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EA36C8" w14:textId="77777777" w:rsidR="0066349C" w:rsidRDefault="0084184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44822E" w14:textId="77777777" w:rsidR="0066349C" w:rsidRDefault="0066349C"/>
        </w:tc>
      </w:tr>
      <w:tr w:rsidR="0066349C" w14:paraId="02DB31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4C21A9"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3FFD2" w14:textId="77777777" w:rsidR="0066349C" w:rsidRDefault="0084184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6A1AAC"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8DE3DF" w14:textId="77777777" w:rsidR="0066349C" w:rsidRDefault="0084184A">
            <w:r>
              <w:rPr>
                <w:rFonts w:ascii="Arial"/>
                <w:b/>
                <w:sz w:val="16"/>
              </w:rPr>
              <w:t>Picklist values:</w:t>
            </w:r>
            <w:r>
              <w:rPr>
                <w:rFonts w:ascii="Arial"/>
                <w:sz w:val="16"/>
              </w:rPr>
              <w:br/>
              <w:t xml:space="preserve">- OECD Guideline 213 (Honeybees, Acute Oral </w:t>
            </w:r>
            <w:r>
              <w:rPr>
                <w:rFonts w:ascii="Arial"/>
                <w:sz w:val="16"/>
              </w:rPr>
              <w:t>Toxicity Test)</w:t>
            </w:r>
            <w:r>
              <w:rPr>
                <w:rFonts w:ascii="Arial"/>
                <w:sz w:val="16"/>
              </w:rPr>
              <w:br/>
              <w:t>- OECD Guideline 214 (Honeybees, Acute Contact Toxicity Test)</w:t>
            </w:r>
            <w:r>
              <w:rPr>
                <w:rFonts w:ascii="Arial"/>
                <w:sz w:val="16"/>
              </w:rPr>
              <w:br/>
              <w:t>- OECD Guideline 237 (Honey bee (Apis mellifera) Larval Toxicity Test, Single Exposure)</w:t>
            </w:r>
            <w:r>
              <w:rPr>
                <w:rFonts w:ascii="Arial"/>
                <w:sz w:val="16"/>
              </w:rPr>
              <w:br/>
              <w:t>- OECD Guideline 245 (Honey Bee (Apis mellifera L.), Chronic Oral Toxicity Test (10-Day Fee</w:t>
            </w:r>
            <w:r>
              <w:rPr>
                <w:rFonts w:ascii="Arial"/>
                <w:sz w:val="16"/>
              </w:rPr>
              <w:t>ding)</w:t>
            </w:r>
            <w:r>
              <w:rPr>
                <w:rFonts w:ascii="Arial"/>
                <w:sz w:val="16"/>
              </w:rPr>
              <w:br/>
              <w:t>- OECD Guideline 246 (Bumblebee, Acute Contact Toxicity Test)</w:t>
            </w:r>
            <w:r>
              <w:rPr>
                <w:rFonts w:ascii="Arial"/>
                <w:sz w:val="16"/>
              </w:rPr>
              <w:br/>
              <w:t>- OECD Guideline 247 (Bumblebee, Acute Oral Toxicity Test)</w:t>
            </w:r>
            <w:r>
              <w:rPr>
                <w:rFonts w:ascii="Arial"/>
                <w:sz w:val="16"/>
              </w:rPr>
              <w:br/>
              <w:t>- OECD Guidance Document No 75 (Guidance Document on the Honey Bee (Apis mellifera L.) Brood test Under Semi-field Conditions)</w:t>
            </w:r>
            <w:r>
              <w:rPr>
                <w:rFonts w:ascii="Arial"/>
                <w:sz w:val="16"/>
              </w:rPr>
              <w:br/>
              <w:t xml:space="preserve">- </w:t>
            </w:r>
            <w:r>
              <w:rPr>
                <w:rFonts w:ascii="Arial"/>
                <w:sz w:val="16"/>
              </w:rPr>
              <w:t xml:space="preserve">OECD Guidance Document No 239 (Guidance </w:t>
            </w:r>
            <w:r>
              <w:rPr>
                <w:rFonts w:ascii="Arial"/>
                <w:sz w:val="16"/>
              </w:rPr>
              <w:lastRenderedPageBreak/>
              <w:t>Document on Honey Bee Larval Toxicity Test following Repeated Exposure)</w:t>
            </w:r>
            <w:r>
              <w:rPr>
                <w:rFonts w:ascii="Arial"/>
                <w:sz w:val="16"/>
              </w:rPr>
              <w:br/>
              <w:t xml:space="preserve">- OECD Guidance Document No 332 (Guidance document on honey bee (Apis mellifera L.) Homing flight test, using single oral exposure to sublethal </w:t>
            </w:r>
            <w:r>
              <w:rPr>
                <w:rFonts w:ascii="Arial"/>
                <w:sz w:val="16"/>
              </w:rPr>
              <w:t>doses of test chemical)</w:t>
            </w:r>
            <w:r>
              <w:rPr>
                <w:rFonts w:ascii="Arial"/>
                <w:sz w:val="16"/>
              </w:rPr>
              <w:br/>
              <w:t>- EPA OPP 141-1 (Honey Bee Acute Contact Toxicity)</w:t>
            </w:r>
            <w:r>
              <w:rPr>
                <w:rFonts w:ascii="Arial"/>
                <w:sz w:val="16"/>
              </w:rPr>
              <w:br/>
              <w:t>- EPA OPP 141-2 (Honey Bee Toxicity of Residues on Foliage)</w:t>
            </w:r>
            <w:r>
              <w:rPr>
                <w:rFonts w:ascii="Arial"/>
                <w:sz w:val="16"/>
              </w:rPr>
              <w:br/>
              <w:t>- EPA OPP 141-5 (Field Testing for Pollinators)</w:t>
            </w:r>
            <w:r>
              <w:rPr>
                <w:rFonts w:ascii="Arial"/>
                <w:sz w:val="16"/>
              </w:rPr>
              <w:br/>
              <w:t>- EPA OPPTS 850.3020 (Honey Bee Acute Contact Toxicity)</w:t>
            </w:r>
            <w:r>
              <w:rPr>
                <w:rFonts w:ascii="Arial"/>
                <w:sz w:val="16"/>
              </w:rPr>
              <w:br/>
              <w:t>- EPA OPPTS 850.3</w:t>
            </w:r>
            <w:r>
              <w:rPr>
                <w:rFonts w:ascii="Arial"/>
                <w:sz w:val="16"/>
              </w:rPr>
              <w:t>030 (Honey Bee Toxicity of Residues on Foliage)</w:t>
            </w:r>
            <w:r>
              <w:rPr>
                <w:rFonts w:ascii="Arial"/>
                <w:sz w:val="16"/>
              </w:rPr>
              <w:br/>
              <w:t>- EPA OPPTS 850.3040 (Field Testing for Pollinators)</w:t>
            </w:r>
            <w:r>
              <w:rPr>
                <w:rFonts w:ascii="Arial"/>
                <w:sz w:val="16"/>
              </w:rPr>
              <w:br/>
              <w:t>- EPA OPPTS 885.4380 (Microbial Pesticide, Honey Bee Testing, Tier I)</w:t>
            </w:r>
            <w:r>
              <w:rPr>
                <w:rFonts w:ascii="Arial"/>
                <w:sz w:val="16"/>
              </w:rPr>
              <w:br/>
              <w:t>- EPPO PP 1/170 (4) (Side-effects on honeybees)</w:t>
            </w:r>
            <w:r>
              <w:rPr>
                <w:rFonts w:ascii="Arial"/>
                <w:sz w:val="16"/>
              </w:rPr>
              <w:br/>
              <w:t>- EU Method C.16 (Honeybees - Acute O</w:t>
            </w:r>
            <w:r>
              <w:rPr>
                <w:rFonts w:ascii="Arial"/>
                <w:sz w:val="16"/>
              </w:rPr>
              <w:t>ral Toxicity Test)</w:t>
            </w:r>
            <w:r>
              <w:rPr>
                <w:rFonts w:ascii="Arial"/>
                <w:sz w:val="16"/>
              </w:rPr>
              <w:br/>
              <w:t>- EU Method C.17 (Honeybees - Acute Contact Toxicity Test)</w:t>
            </w:r>
            <w:r>
              <w:rPr>
                <w:rFonts w:ascii="Arial"/>
                <w:sz w:val="16"/>
              </w:rPr>
              <w:br/>
              <w:t xml:space="preserve">- Method for honeybee brood feeding tests with insect growth-regulating insecticides by Oomen et al. (1992); The Oomen bee brood feeding test </w:t>
            </w:r>
            <w:r>
              <w:rPr>
                <w:rFonts w:ascii="Arial"/>
                <w:sz w:val="16"/>
              </w:rPr>
              <w:t>–</w:t>
            </w:r>
            <w:r>
              <w:rPr>
                <w:rFonts w:ascii="Arial"/>
                <w:sz w:val="16"/>
              </w:rPr>
              <w:t xml:space="preserve"> revision of the method to current </w:t>
            </w:r>
            <w:r>
              <w:rPr>
                <w:rFonts w:ascii="Arial"/>
                <w:sz w:val="16"/>
              </w:rPr>
              <w:t>needs and developments by Luckmann J, Schmitzer S (2019)</w:t>
            </w:r>
            <w:r>
              <w:rPr>
                <w:rFonts w:ascii="Arial"/>
                <w:sz w:val="16"/>
              </w:rPr>
              <w:br/>
              <w:t>- A method for a solitary bee (Osmia sp.) first tier acute contact and oral laboratory test: an update by Roessink et al. (2017); Progress on the Osmia acute oral test: findings of the ICCPR non-Apis</w:t>
            </w:r>
            <w:r>
              <w:rPr>
                <w:rFonts w:ascii="Arial"/>
                <w:sz w:val="16"/>
              </w:rPr>
              <w:t xml:space="preserve"> subgroup solitary bee laboratory testing by Roessink et al. (2019)</w:t>
            </w:r>
            <w:r>
              <w:rPr>
                <w:rFonts w:ascii="Arial"/>
                <w:sz w:val="16"/>
              </w:rPr>
              <w:br/>
              <w:t xml:space="preserve">- Summary of an ICPPR Non-Apis workshop </w:t>
            </w:r>
            <w:r>
              <w:rPr>
                <w:rFonts w:ascii="Arial"/>
                <w:sz w:val="16"/>
              </w:rPr>
              <w:t>–</w:t>
            </w:r>
            <w:r>
              <w:rPr>
                <w:rFonts w:ascii="Arial"/>
                <w:sz w:val="16"/>
              </w:rPr>
              <w:t xml:space="preserve"> Subgroup higher tier (bumble bees and solitary bees) with recommendations for a semi-field experimental design by Kn</w:t>
            </w:r>
            <w:r>
              <w:rPr>
                <w:rFonts w:ascii="Arial"/>
                <w:sz w:val="16"/>
              </w:rPr>
              <w:t>ä</w:t>
            </w:r>
            <w:r>
              <w:rPr>
                <w:rFonts w:ascii="Arial"/>
                <w:sz w:val="16"/>
              </w:rPr>
              <w:t>be et al. (2017); Higher tier</w:t>
            </w:r>
            <w:r>
              <w:rPr>
                <w:rFonts w:ascii="Arial"/>
                <w:sz w:val="16"/>
              </w:rPr>
              <w:t xml:space="preserve"> bumble bees and solitary bees recommendations for a semi-field experimental </w:t>
            </w:r>
            <w:r>
              <w:rPr>
                <w:rFonts w:ascii="Arial"/>
                <w:sz w:val="16"/>
              </w:rPr>
              <w:lastRenderedPageBreak/>
              <w:t>design by Kn</w:t>
            </w:r>
            <w:r>
              <w:rPr>
                <w:rFonts w:ascii="Arial"/>
                <w:sz w:val="16"/>
              </w:rPr>
              <w:t>ä</w:t>
            </w:r>
            <w:r>
              <w:rPr>
                <w:rFonts w:ascii="Arial"/>
                <w:sz w:val="16"/>
              </w:rPr>
              <w:t>be et al. (2019)</w:t>
            </w:r>
            <w:r>
              <w:rPr>
                <w:rFonts w:ascii="Arial"/>
                <w:sz w:val="16"/>
              </w:rPr>
              <w:br/>
              <w:t>- Results of 2-Year Ring Testing of a Semifield Study Design to Investigate Potential Impacts of Plant Protection Products on the Solitary Bees Osmia</w:t>
            </w:r>
            <w:r>
              <w:rPr>
                <w:rFonts w:ascii="Arial"/>
                <w:sz w:val="16"/>
              </w:rPr>
              <w:t xml:space="preserve"> Bicornis and Osmia Cornuta and a Proposal for a Suitable Test Design by Franke et al. (2021)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6B9C02" w14:textId="77777777" w:rsidR="0066349C" w:rsidRDefault="0084184A">
            <w:r>
              <w:rPr>
                <w:rFonts w:ascii="Arial"/>
                <w:sz w:val="16"/>
              </w:rPr>
              <w:lastRenderedPageBreak/>
              <w:t>Select the applicable test guideline, e.g. 'OECD Guideline xxx'. If the test guideline used is not listed, choose 'other:' and specify the test guideline</w:t>
            </w:r>
            <w:r>
              <w:rPr>
                <w:rFonts w:ascii="Arial"/>
                <w:sz w:val="16"/>
              </w:rPr>
              <w:t xml:space="preserv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w:t>
            </w:r>
            <w:r>
              <w:rPr>
                <w:rFonts w:ascii="Arial"/>
                <w:sz w:val="16"/>
              </w:rPr>
              <w:t>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w:t>
            </w:r>
            <w:r>
              <w:rPr>
                <w:rFonts w:ascii="Arial"/>
                <w:sz w:val="16"/>
              </w:rPr>
              <w:t xml:space="preserve">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4CC2D5" w14:textId="77777777" w:rsidR="0066349C" w:rsidRDefault="0084184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6349C" w14:paraId="1D1C4E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0710AF"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17D5DA" w14:textId="77777777" w:rsidR="0066349C" w:rsidRDefault="0084184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73F998" w14:textId="77777777" w:rsidR="0066349C" w:rsidRDefault="0084184A">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3AF730"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29C468" w14:textId="77777777" w:rsidR="0066349C" w:rsidRDefault="0084184A">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w:t>
            </w:r>
            <w:r>
              <w:rPr>
                <w:rFonts w:ascii="Arial"/>
                <w:sz w:val="16"/>
              </w:rPr>
              <w:t>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w:t>
            </w:r>
            <w:r>
              <w:rPr>
                <w:rFonts w:ascii="Arial"/>
                <w:sz w:val="16"/>
              </w:rPr>
              <w:t>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6086B4" w14:textId="77777777" w:rsidR="0066349C" w:rsidRDefault="0084184A">
            <w:r>
              <w:rPr>
                <w:rFonts w:ascii="Arial"/>
                <w:b/>
                <w:sz w:val="16"/>
              </w:rPr>
              <w:t>Guidance for field condition:</w:t>
            </w:r>
            <w:r>
              <w:rPr>
                <w:rFonts w:ascii="Arial"/>
                <w:b/>
                <w:sz w:val="16"/>
              </w:rPr>
              <w:br/>
            </w:r>
            <w:r>
              <w:rPr>
                <w:rFonts w:ascii="Arial"/>
                <w:sz w:val="16"/>
              </w:rPr>
              <w:t xml:space="preserve">Condition: </w:t>
            </w:r>
            <w:r>
              <w:rPr>
                <w:rFonts w:ascii="Arial"/>
                <w:sz w:val="16"/>
              </w:rPr>
              <w:t>Field active only if 'Qualifier' is not 'no guideline ...'</w:t>
            </w:r>
          </w:p>
        </w:tc>
      </w:tr>
      <w:tr w:rsidR="0066349C" w14:paraId="031455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F6BDEA" w14:textId="77777777" w:rsidR="0066349C" w:rsidRDefault="006634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E0B770" w14:textId="77777777" w:rsidR="0066349C" w:rsidRDefault="0084184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EA2013"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DD5152" w14:textId="77777777" w:rsidR="0066349C" w:rsidRDefault="0084184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857728" w14:textId="77777777" w:rsidR="0066349C" w:rsidRDefault="0084184A">
            <w:r>
              <w:rPr>
                <w:rFonts w:ascii="Arial"/>
                <w:sz w:val="16"/>
              </w:rPr>
              <w:t xml:space="preserve">In case a test guideline or other standardised method was used, </w:t>
            </w:r>
            <w:r>
              <w:rPr>
                <w:rFonts w:ascii="Arial"/>
                <w:sz w:val="16"/>
              </w:rPr>
              <w:t>indicate if there are any deviations. Briefly state relevant deviations in the supplementary remarks field (e.g. 'other test system used', 'different exposure duration'); details should be described in the respective fields of the section MATERIALS AND MET</w:t>
            </w:r>
            <w:r>
              <w:rPr>
                <w:rFonts w:ascii="Arial"/>
                <w:sz w:val="16"/>
              </w:rPr>
              <w: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38EE21" w14:textId="77777777" w:rsidR="0066349C" w:rsidRDefault="0084184A">
            <w:r>
              <w:rPr>
                <w:rFonts w:ascii="Arial"/>
                <w:b/>
                <w:sz w:val="16"/>
              </w:rPr>
              <w:t>Guidance for field condition:</w:t>
            </w:r>
            <w:r>
              <w:rPr>
                <w:rFonts w:ascii="Arial"/>
                <w:b/>
                <w:sz w:val="16"/>
              </w:rPr>
              <w:br/>
            </w:r>
            <w:r>
              <w:rPr>
                <w:rFonts w:ascii="Arial"/>
                <w:sz w:val="16"/>
              </w:rPr>
              <w:t>Condition: Field active only if 'Qualifier' is not 'no guideline ...'</w:t>
            </w:r>
          </w:p>
        </w:tc>
      </w:tr>
      <w:tr w:rsidR="0066349C" w14:paraId="7DD73F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1F51CE"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921FAF" w14:textId="77777777" w:rsidR="0066349C" w:rsidRDefault="0084184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D650DE" w14:textId="77777777" w:rsidR="0066349C" w:rsidRDefault="008418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E93BC1"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A60C32" w14:textId="77777777" w:rsidR="0066349C" w:rsidRDefault="006634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2E8CAA" w14:textId="77777777" w:rsidR="0066349C" w:rsidRDefault="0066349C"/>
        </w:tc>
      </w:tr>
      <w:tr w:rsidR="0066349C" w14:paraId="21AFC8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BC81AD"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C79932" w14:textId="77777777" w:rsidR="0066349C" w:rsidRDefault="0084184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34CFAB7" w14:textId="77777777" w:rsidR="0066349C" w:rsidRDefault="008418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3B1985" w14:textId="77777777" w:rsidR="0066349C" w:rsidRDefault="0084184A">
            <w:r>
              <w:rPr>
                <w:rFonts w:ascii="Arial"/>
                <w:b/>
                <w:sz w:val="16"/>
              </w:rPr>
              <w:t xml:space="preserve">Freetext </w:t>
            </w:r>
            <w:r>
              <w:rPr>
                <w:rFonts w:ascii="Arial"/>
                <w:b/>
                <w:sz w:val="16"/>
              </w:rPr>
              <w:t>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w:t>
            </w:r>
            <w:r>
              <w:rPr>
                <w:rFonts w:ascii="Arial"/>
                <w:sz w:val="16"/>
              </w:rPr>
              <w:t>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54ED164" w14:textId="77777777" w:rsidR="0066349C" w:rsidRDefault="0084184A">
            <w:r>
              <w:rPr>
                <w:rFonts w:ascii="Arial"/>
                <w:sz w:val="16"/>
              </w:rPr>
              <w:t>If no guideline was follow</w:t>
            </w:r>
            <w:r>
              <w:rPr>
                <w:rFonts w:ascii="Arial"/>
                <w:sz w:val="16"/>
              </w:rPr>
              <w:t>ed, include a description of the principles of the test protocol or estimated method used in the study. As appropriate use either of the pre-defined freetext template options for 'Method of non-guideline study' or '(Q)SAR'. Delete / add elements and edit t</w:t>
            </w:r>
            <w:r>
              <w:rPr>
                <w:rFonts w:ascii="Arial"/>
                <w:sz w:val="16"/>
              </w:rPr>
              <w: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w:t>
            </w:r>
            <w:r>
              <w:rPr>
                <w:rFonts w:ascii="Arial"/>
                <w:sz w:val="16"/>
              </w:rPr>
              <w:t>)SAR is selected, indicate the QSAR model(s) or platform including version and the software tool(s) used. Detailed justification of the model and prediction should be provided in field(s) 'Justification for type of information', 'Attached justification' an</w:t>
            </w:r>
            <w:r>
              <w:rPr>
                <w:rFonts w:ascii="Arial"/>
                <w:sz w:val="16"/>
              </w:rPr>
              <w:t>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BC3CD81" w14:textId="77777777" w:rsidR="0066349C" w:rsidRDefault="0066349C"/>
        </w:tc>
      </w:tr>
      <w:tr w:rsidR="0066349C" w14:paraId="2F1D59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A99D8B"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0DDF6C" w14:textId="77777777" w:rsidR="0066349C" w:rsidRDefault="0084184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4410AE1" w14:textId="77777777" w:rsidR="0066349C" w:rsidRDefault="0084184A">
            <w:r>
              <w:rPr>
                <w:rFonts w:ascii="Arial"/>
                <w:sz w:val="16"/>
              </w:rPr>
              <w:t>List sup. (picklist with re</w:t>
            </w:r>
            <w:r>
              <w:rPr>
                <w:rFonts w:ascii="Arial"/>
                <w:sz w:val="16"/>
              </w:rPr>
              <w:t>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4B08A5" w14:textId="77777777" w:rsidR="0066349C" w:rsidRDefault="0084184A">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F97708B" w14:textId="77777777" w:rsidR="0066349C" w:rsidRDefault="0084184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FC54CBA" w14:textId="77777777" w:rsidR="0066349C" w:rsidRDefault="0066349C"/>
        </w:tc>
      </w:tr>
      <w:tr w:rsidR="0066349C" w14:paraId="09687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F7E818"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8FA3A2" w14:textId="77777777" w:rsidR="0066349C" w:rsidRDefault="0084184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9853932"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6F0079B"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60BA58"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D9B7AF" w14:textId="77777777" w:rsidR="0066349C" w:rsidRDefault="0066349C"/>
        </w:tc>
      </w:tr>
      <w:tr w:rsidR="0066349C" w14:paraId="666103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D749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EEF3F6" w14:textId="77777777" w:rsidR="0066349C" w:rsidRDefault="0084184A">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412112A" w14:textId="77777777" w:rsidR="0066349C" w:rsidRDefault="0084184A">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429483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EC3EBD3" w14:textId="77777777" w:rsidR="0066349C" w:rsidRDefault="0084184A">
            <w:r>
              <w:rPr>
                <w:rFonts w:ascii="Arial"/>
                <w:sz w:val="16"/>
              </w:rPr>
              <w:t xml:space="preserve">Select the appropriate Test Material Information (TMI) record. If not available in the repository, create a new one. You may also copy (clone) an existing TMI record, edit it and store it as new </w:t>
            </w:r>
            <w:r>
              <w:rPr>
                <w:rFonts w:ascii="Arial"/>
                <w:sz w:val="16"/>
              </w:rPr>
              <w:lastRenderedPageBreak/>
              <w:t>TMI.</w:t>
            </w:r>
            <w:r>
              <w:rPr>
                <w:rFonts w:ascii="Arial"/>
                <w:sz w:val="16"/>
              </w:rPr>
              <w:br/>
            </w:r>
            <w:r>
              <w:rPr>
                <w:rFonts w:ascii="Arial"/>
                <w:sz w:val="16"/>
              </w:rPr>
              <w:br/>
              <w:t>To</w:t>
            </w:r>
            <w:r>
              <w:rPr>
                <w:rFonts w:ascii="Arial"/>
                <w:sz w:val="16"/>
              </w:rPr>
              <w:t xml:space="preserve">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w:t>
            </w:r>
            <w:r>
              <w:rPr>
                <w:rFonts w:ascii="Arial"/>
                <w:sz w:val="16"/>
              </w:rPr>
              <w:t>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D3ADDEF" w14:textId="77777777" w:rsidR="0066349C" w:rsidRDefault="0084184A">
            <w:r>
              <w:rPr>
                <w:rFonts w:ascii="Arial"/>
                <w:b/>
                <w:sz w:val="16"/>
              </w:rPr>
              <w:lastRenderedPageBreak/>
              <w:t>Cross-reference:</w:t>
            </w:r>
            <w:r>
              <w:rPr>
                <w:rFonts w:ascii="Arial"/>
                <w:b/>
                <w:sz w:val="16"/>
              </w:rPr>
              <w:br/>
            </w:r>
            <w:r>
              <w:rPr>
                <w:rFonts w:ascii="Arial"/>
                <w:sz w:val="16"/>
              </w:rPr>
              <w:t>TEST_MATERIAL_INFORMATION</w:t>
            </w:r>
          </w:p>
        </w:tc>
      </w:tr>
      <w:tr w:rsidR="0066349C" w14:paraId="052E1D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C9576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2AD27F" w14:textId="77777777" w:rsidR="0066349C" w:rsidRDefault="0084184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2DA484D" w14:textId="77777777" w:rsidR="0066349C" w:rsidRDefault="0084184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1476AE"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3B19E0B4" w14:textId="77777777" w:rsidR="0066349C" w:rsidRDefault="0084184A">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ACE3E04" w14:textId="77777777" w:rsidR="0066349C" w:rsidRDefault="0084184A">
            <w:r>
              <w:rPr>
                <w:rFonts w:ascii="Arial"/>
                <w:b/>
                <w:sz w:val="16"/>
              </w:rPr>
              <w:t>Cross-reference:</w:t>
            </w:r>
            <w:r>
              <w:rPr>
                <w:rFonts w:ascii="Arial"/>
                <w:b/>
                <w:sz w:val="16"/>
              </w:rPr>
              <w:br/>
            </w:r>
            <w:r>
              <w:rPr>
                <w:rFonts w:ascii="Arial"/>
                <w:sz w:val="16"/>
              </w:rPr>
              <w:t>TEST_MATERIAL_INFORMATION</w:t>
            </w:r>
          </w:p>
        </w:tc>
      </w:tr>
      <w:tr w:rsidR="0066349C" w14:paraId="33E087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2DE59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E30B1" w14:textId="77777777" w:rsidR="0066349C" w:rsidRDefault="0084184A">
            <w:r>
              <w:rPr>
                <w:rFonts w:ascii="Arial"/>
                <w:sz w:val="16"/>
              </w:rPr>
              <w:t xml:space="preserve">Specific details on test </w:t>
            </w:r>
            <w:r>
              <w:rPr>
                <w:rFonts w:ascii="Arial"/>
                <w:sz w:val="16"/>
              </w:rPr>
              <w:t>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D2ED7C8" w14:textId="77777777" w:rsidR="0066349C" w:rsidRDefault="0084184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18F98F" w14:textId="77777777" w:rsidR="0066349C" w:rsidRDefault="0084184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xml:space="preserve">- Reactivity of the test material with the </w:t>
            </w:r>
            <w:r>
              <w:rPr>
                <w:rFonts w:ascii="Arial"/>
                <w:sz w:val="16"/>
              </w:rPr>
              <w:lastRenderedPageBreak/>
              <w:t>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 xml:space="preserve">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0E2ABDFE" w14:textId="77777777" w:rsidR="0066349C" w:rsidRDefault="0084184A">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lastRenderedPageBreak/>
              <w:br/>
              <w:t>RADIOLABELLING INFORMATION</w:t>
            </w:r>
            <w:r>
              <w:rPr>
                <w:rFonts w:ascii="Arial"/>
                <w:sz w:val="16"/>
              </w:rPr>
              <w:br/>
            </w:r>
            <w:r>
              <w:rPr>
                <w:rFonts w:ascii="Arial"/>
                <w:sz w:val="16"/>
              </w:rPr>
              <w:br/>
              <w:t>- Radiochemical purity</w:t>
            </w:r>
            <w:r>
              <w:rPr>
                <w:rFonts w:ascii="Arial"/>
                <w:sz w:val="16"/>
              </w:rPr>
              <w:br/>
            </w:r>
            <w:r>
              <w:rPr>
                <w:rFonts w:ascii="Arial"/>
                <w:sz w:val="16"/>
              </w:rPr>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r>
            <w:r>
              <w:rPr>
                <w:rFonts w:ascii="Arial"/>
                <w:sz w:val="16"/>
              </w:rPr>
              <w:lastRenderedPageBreak/>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8C760FD" w14:textId="77777777" w:rsidR="0066349C" w:rsidRDefault="0066349C"/>
        </w:tc>
      </w:tr>
      <w:tr w:rsidR="0066349C" w14:paraId="5345A4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3BEC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B2B84" w14:textId="77777777" w:rsidR="0066349C" w:rsidRDefault="0084184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F414283" w14:textId="77777777" w:rsidR="0066349C" w:rsidRDefault="0084184A">
            <w:r>
              <w:rPr>
                <w:rFonts w:ascii="Arial"/>
                <w:sz w:val="16"/>
              </w:rPr>
              <w:t>Text template</w:t>
            </w:r>
            <w:r>
              <w:rPr>
                <w:rFonts w:ascii="Arial"/>
                <w:sz w:val="16"/>
              </w:rPr>
              <w:br/>
            </w:r>
            <w:r>
              <w:rPr>
                <w:rFonts w:ascii="Arial"/>
                <w:sz w:val="16"/>
              </w:rPr>
              <w:br/>
              <w:t>Display: Basic (C</w:t>
            </w:r>
            <w:r>
              <w:rPr>
                <w:rFonts w:ascii="Arial"/>
                <w:sz w:val="16"/>
              </w:rPr>
              <w:t>onfidential)</w:t>
            </w:r>
          </w:p>
        </w:tc>
        <w:tc>
          <w:tcPr>
            <w:tcW w:w="3686" w:type="dxa"/>
            <w:tcBorders>
              <w:top w:val="outset" w:sz="6" w:space="0" w:color="auto"/>
              <w:left w:val="outset" w:sz="6" w:space="0" w:color="auto"/>
              <w:bottom w:val="outset" w:sz="6" w:space="0" w:color="FFFFFF"/>
              <w:right w:val="outset" w:sz="6" w:space="0" w:color="auto"/>
            </w:tcBorders>
          </w:tcPr>
          <w:p w14:paraId="05A19A73" w14:textId="77777777" w:rsidR="0066349C" w:rsidRDefault="0084184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w:t>
            </w:r>
            <w:r>
              <w:rPr>
                <w:rFonts w:ascii="Arial"/>
                <w:sz w:val="16"/>
              </w:rPr>
              <w:t>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w:t>
            </w:r>
            <w:r>
              <w:rPr>
                <w:rFonts w:ascii="Arial"/>
                <w:sz w:val="16"/>
              </w:rPr>
              <w:t>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material in the </w:t>
            </w:r>
            <w:r>
              <w:rPr>
                <w:rFonts w:ascii="Arial"/>
                <w:sz w:val="16"/>
              </w:rPr>
              <w:lastRenderedPageBreak/>
              <w:t>solvent/vehicle and t</w:t>
            </w:r>
            <w:r>
              <w:rPr>
                <w:rFonts w:ascii="Arial"/>
                <w:sz w:val="16"/>
              </w:rPr>
              <w: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w:t>
            </w:r>
            <w:r>
              <w:rPr>
                <w:rFonts w:ascii="Arial"/>
                <w:sz w:val="16"/>
              </w:rPr>
              <w:t>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w:t>
            </w:r>
            <w:r>
              <w:rPr>
                <w:rFonts w:ascii="Arial"/>
                <w:sz w:val="16"/>
              </w:rPr>
              <w:t>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w:t>
            </w:r>
            <w:r>
              <w:rPr>
                <w:rFonts w:ascii="Arial"/>
                <w:sz w:val="16"/>
              </w:rPr>
              <w:t>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w:t>
            </w:r>
            <w:r>
              <w:rPr>
                <w:rFonts w:ascii="Arial"/>
                <w:sz w:val="16"/>
              </w:rPr>
              <w:t>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w:t>
            </w:r>
            <w:r>
              <w:rPr>
                <w:rFonts w:ascii="Arial"/>
                <w:sz w:val="16"/>
              </w:rPr>
              <w:t xml:space="preserve">f pH, osmolality and </w:t>
            </w:r>
            <w:r>
              <w:rPr>
                <w:rFonts w:ascii="Arial"/>
                <w:sz w:val="16"/>
              </w:rPr>
              <w:lastRenderedPageBreak/>
              <w:t>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3AECED3" w14:textId="77777777" w:rsidR="0066349C" w:rsidRDefault="0084184A">
            <w:r>
              <w:rPr>
                <w:rFonts w:ascii="Arial"/>
                <w:sz w:val="16"/>
              </w:rPr>
              <w:lastRenderedPageBreak/>
              <w:t>Use this field for reporting specific details on the test material as used for the study if they differ from the starting material specified under 'Test material in</w:t>
            </w:r>
            <w:r>
              <w:rPr>
                <w:rFonts w:ascii="Arial"/>
                <w:sz w:val="16"/>
              </w:rPr>
              <w:t>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w:t>
            </w:r>
            <w:r>
              <w:rPr>
                <w:rFonts w:ascii="Arial"/>
                <w:sz w:val="16"/>
              </w:rPr>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w:t>
            </w:r>
            <w:r>
              <w:rPr>
                <w:rFonts w:ascii="Arial"/>
                <w:sz w:val="16"/>
              </w:rPr>
              <w:t>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lastRenderedPageBreak/>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w:t>
            </w:r>
            <w:r>
              <w:rPr>
                <w:rFonts w:ascii="Arial"/>
                <w:sz w:val="16"/>
              </w:rPr>
              <w:t xml:space="preserv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w:t>
            </w:r>
            <w:r>
              <w:rPr>
                <w:rFonts w:ascii="Arial"/>
                <w:sz w:val="16"/>
              </w:rPr>
              <w: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w:t>
            </w:r>
            <w:r>
              <w:rPr>
                <w:rFonts w:ascii="Arial"/>
                <w:sz w:val="16"/>
              </w:rPr>
              <w:t>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w:t>
            </w:r>
            <w:r>
              <w:rPr>
                <w:rFonts w:ascii="Arial"/>
                <w:sz w:val="16"/>
              </w:rPr>
              <w:t xml:space="preserve">fferent </w:t>
            </w:r>
            <w:r>
              <w:rPr>
                <w:rFonts w:ascii="Arial"/>
                <w:sz w:val="16"/>
              </w:rPr>
              <w:lastRenderedPageBreak/>
              <w:t>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w:t>
            </w:r>
            <w:r>
              <w:rPr>
                <w:rFonts w:ascii="Arial"/>
                <w:sz w:val="16"/>
              </w:rPr>
              <w:t>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w:t>
            </w:r>
            <w:r>
              <w:rPr>
                <w:rFonts w:ascii="Arial"/>
                <w:sz w:val="16"/>
              </w:rPr>
              <w:t xml:space="preserve">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4412C1A" w14:textId="77777777" w:rsidR="0066349C" w:rsidRDefault="0066349C"/>
        </w:tc>
      </w:tr>
      <w:tr w:rsidR="0066349C" w14:paraId="12956C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D057FE"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0CC66FE" w14:textId="77777777" w:rsidR="0066349C" w:rsidRDefault="0084184A">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97EF32"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C03199"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3B8BA8"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69740A" w14:textId="77777777" w:rsidR="0066349C" w:rsidRDefault="0066349C"/>
        </w:tc>
      </w:tr>
      <w:tr w:rsidR="0066349C" w14:paraId="13D1C9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6ED9FD"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AD80B2" w14:textId="77777777" w:rsidR="0066349C" w:rsidRDefault="0084184A">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272F18F0"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C74CC" w14:textId="77777777" w:rsidR="0066349C" w:rsidRDefault="0084184A">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8798622" w14:textId="77777777" w:rsidR="0066349C" w:rsidRDefault="0084184A">
            <w:r>
              <w:rPr>
                <w:rFonts w:ascii="Arial"/>
                <w:sz w:val="16"/>
              </w:rPr>
              <w:t>Indicate whether test substance was monitored in the 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w:t>
            </w:r>
            <w:r>
              <w:rPr>
                <w:rFonts w:ascii="Arial"/>
                <w:sz w:val="16"/>
              </w:rPr>
              <w:t>nding freetext fields.</w:t>
            </w:r>
          </w:p>
        </w:tc>
        <w:tc>
          <w:tcPr>
            <w:tcW w:w="2081" w:type="dxa"/>
            <w:tcBorders>
              <w:top w:val="outset" w:sz="6" w:space="0" w:color="auto"/>
              <w:left w:val="outset" w:sz="6" w:space="0" w:color="auto"/>
              <w:bottom w:val="outset" w:sz="6" w:space="0" w:color="FFFFFF"/>
              <w:right w:val="outset" w:sz="6" w:space="0" w:color="FFFFFF"/>
            </w:tcBorders>
          </w:tcPr>
          <w:p w14:paraId="591B9FE4" w14:textId="77777777" w:rsidR="0066349C" w:rsidRDefault="0066349C"/>
        </w:tc>
      </w:tr>
      <w:tr w:rsidR="0066349C" w14:paraId="097594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3ED8C8"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F63BE" w14:textId="77777777" w:rsidR="0066349C" w:rsidRDefault="0084184A">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1972703A"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4832D1" w14:textId="77777777" w:rsidR="0066349C" w:rsidRDefault="0084184A">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2AD25C49" w14:textId="77777777" w:rsidR="0066349C" w:rsidRDefault="0084184A">
            <w:r>
              <w:rPr>
                <w:rFonts w:ascii="Arial"/>
                <w:sz w:val="16"/>
              </w:rPr>
              <w:t xml:space="preserve">If the amount of test material exposed to the organisms was </w:t>
            </w:r>
            <w:r>
              <w:rPr>
                <w:rFonts w:ascii="Arial"/>
                <w:sz w:val="16"/>
              </w:rPr>
              <w:t>monitored, enter details on sampling. Use freetext template as appropriate and delete/add elements as appropriate.</w:t>
            </w:r>
            <w:r>
              <w:rPr>
                <w:rFonts w:ascii="Arial"/>
                <w:sz w:val="16"/>
              </w:rPr>
              <w:br/>
            </w:r>
            <w:r>
              <w:rPr>
                <w:rFonts w:ascii="Arial"/>
                <w:sz w:val="16"/>
              </w:rPr>
              <w:br/>
              <w:t>Note: Indicate which concentrations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632B269F" w14:textId="77777777" w:rsidR="0066349C" w:rsidRDefault="0066349C"/>
        </w:tc>
      </w:tr>
      <w:tr w:rsidR="0066349C" w14:paraId="606B11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54A11"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760D0" w14:textId="77777777" w:rsidR="0066349C" w:rsidRDefault="0084184A">
            <w:r>
              <w:rPr>
                <w:rFonts w:ascii="Arial"/>
                <w:sz w:val="16"/>
              </w:rPr>
              <w:t>D</w:t>
            </w:r>
            <w:r>
              <w:rPr>
                <w:rFonts w:ascii="Arial"/>
                <w:sz w:val="16"/>
              </w:rPr>
              <w:t>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30A0878"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F3B5A4" w14:textId="77777777" w:rsidR="0066349C" w:rsidRDefault="0084184A">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r>
            <w:r>
              <w:rPr>
                <w:rFonts w:ascii="Arial"/>
                <w:sz w:val="16"/>
              </w:rPr>
              <w:t xml:space="preserve"> - Extraction (solvent used, method: e.g. liquid-liquid, SPE; solid/liquid by soxhlet or ASE): </w:t>
            </w:r>
            <w:r>
              <w:rPr>
                <w:rFonts w:ascii="Arial"/>
                <w:sz w:val="16"/>
              </w:rPr>
              <w:b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w:t>
            </w:r>
            <w:r>
              <w:rPr>
                <w:rFonts w:ascii="Arial"/>
                <w:sz w:val="16"/>
              </w:rPr>
              <w:t xml:space="preserve">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w:t>
            </w:r>
            <w:r>
              <w:rPr>
                <w:rFonts w:ascii="Arial"/>
                <w:sz w:val="16"/>
              </w:rPr>
              <w:t xml:space="preserve">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w:t>
            </w:r>
            <w:r>
              <w:rPr>
                <w:rFonts w:ascii="Arial"/>
                <w:sz w:val="16"/>
              </w:rPr>
              <w:t xml:space="preserve">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6A8C2A72" w14:textId="77777777" w:rsidR="0066349C" w:rsidRDefault="0084184A">
            <w:r>
              <w:rPr>
                <w:rFonts w:ascii="Arial"/>
                <w:sz w:val="16"/>
              </w:rPr>
              <w:t>If the amount of test material exposed to the organisms was monitored, enter any details on the analytical methods used. Use freetext template and delete/a</w:t>
            </w:r>
            <w:r>
              <w:rPr>
                <w:rFonts w:ascii="Arial"/>
                <w:sz w:val="16"/>
              </w:rPr>
              <w:t>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1E453766" w14:textId="77777777" w:rsidR="0066349C" w:rsidRDefault="0066349C"/>
        </w:tc>
      </w:tr>
      <w:tr w:rsidR="0066349C" w14:paraId="257831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69220F2"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06AA7F" w14:textId="77777777" w:rsidR="0066349C" w:rsidRDefault="0084184A">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C7A806"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85B882"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8043443"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55AA6F" w14:textId="77777777" w:rsidR="0066349C" w:rsidRDefault="0066349C"/>
        </w:tc>
      </w:tr>
      <w:tr w:rsidR="0066349C" w14:paraId="2AD21B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18786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CFB400" w14:textId="77777777" w:rsidR="0066349C" w:rsidRDefault="0084184A">
            <w:r>
              <w:rPr>
                <w:rFonts w:ascii="Arial"/>
                <w:sz w:val="16"/>
              </w:rPr>
              <w:t>Application method</w:t>
            </w:r>
          </w:p>
        </w:tc>
        <w:tc>
          <w:tcPr>
            <w:tcW w:w="1425" w:type="dxa"/>
            <w:tcBorders>
              <w:top w:val="outset" w:sz="6" w:space="0" w:color="auto"/>
              <w:left w:val="outset" w:sz="6" w:space="0" w:color="auto"/>
              <w:bottom w:val="outset" w:sz="6" w:space="0" w:color="FFFFFF"/>
              <w:right w:val="outset" w:sz="6" w:space="0" w:color="auto"/>
            </w:tcBorders>
          </w:tcPr>
          <w:p w14:paraId="133940C4"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764DBD" w14:textId="77777777" w:rsidR="0066349C" w:rsidRDefault="0084184A">
            <w:r>
              <w:rPr>
                <w:rFonts w:ascii="Arial"/>
                <w:b/>
                <w:sz w:val="16"/>
              </w:rPr>
              <w:t>Picklist values:</w:t>
            </w:r>
            <w:r>
              <w:rPr>
                <w:rFonts w:ascii="Arial"/>
                <w:sz w:val="16"/>
              </w:rPr>
              <w:br/>
              <w:t>- contact</w:t>
            </w:r>
            <w:r>
              <w:rPr>
                <w:rFonts w:ascii="Arial"/>
                <w:sz w:val="16"/>
              </w:rPr>
              <w:br/>
              <w:t>- oral</w:t>
            </w:r>
            <w:r>
              <w:rPr>
                <w:rFonts w:ascii="Arial"/>
                <w:sz w:val="16"/>
              </w:rPr>
              <w:br/>
              <w:t>- spray</w:t>
            </w:r>
            <w:r>
              <w:rPr>
                <w:rFonts w:ascii="Arial"/>
                <w:sz w:val="16"/>
              </w:rPr>
              <w:br/>
              <w:t>- seed treatment</w:t>
            </w:r>
            <w:r>
              <w:rPr>
                <w:rFonts w:ascii="Arial"/>
                <w:sz w:val="16"/>
              </w:rPr>
              <w:br/>
              <w:t>- granular application</w:t>
            </w:r>
            <w:r>
              <w:rPr>
                <w:rFonts w:ascii="Arial"/>
                <w:sz w:val="16"/>
              </w:rPr>
              <w:br/>
              <w:t>- incorporation into the soil</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5390F76B" w14:textId="77777777" w:rsidR="0066349C" w:rsidRDefault="0084184A">
            <w:r>
              <w:rPr>
                <w:rFonts w:ascii="Arial"/>
                <w:sz w:val="16"/>
              </w:rPr>
              <w:lastRenderedPageBreak/>
              <w:t>Select the method of application as appropriate. If not available from the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B70A0B4" w14:textId="77777777" w:rsidR="0066349C" w:rsidRDefault="0066349C"/>
        </w:tc>
      </w:tr>
      <w:tr w:rsidR="0066349C" w14:paraId="37E2EC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7A4A8C"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8AC802" w14:textId="77777777" w:rsidR="0066349C" w:rsidRDefault="0084184A">
            <w:r>
              <w:rPr>
                <w:rFonts w:ascii="Arial"/>
                <w:sz w:val="16"/>
              </w:rPr>
              <w:t>Application rate</w:t>
            </w:r>
          </w:p>
        </w:tc>
        <w:tc>
          <w:tcPr>
            <w:tcW w:w="1425" w:type="dxa"/>
            <w:tcBorders>
              <w:top w:val="outset" w:sz="6" w:space="0" w:color="auto"/>
              <w:left w:val="outset" w:sz="6" w:space="0" w:color="auto"/>
              <w:bottom w:val="outset" w:sz="6" w:space="0" w:color="FFFFFF"/>
              <w:right w:val="outset" w:sz="6" w:space="0" w:color="auto"/>
            </w:tcBorders>
          </w:tcPr>
          <w:p w14:paraId="3E27C4D3" w14:textId="77777777" w:rsidR="0066349C" w:rsidRDefault="0084184A">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B6B32A" w14:textId="77777777" w:rsidR="0066349C" w:rsidRDefault="008418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mg/ha</w:t>
            </w:r>
            <w:r>
              <w:rPr>
                <w:rFonts w:ascii="Arial"/>
                <w:sz w:val="16"/>
              </w:rPr>
              <w:br/>
              <w:t>- g/ha</w:t>
            </w:r>
            <w:r>
              <w:rPr>
                <w:rFonts w:ascii="Arial"/>
                <w:sz w:val="16"/>
              </w:rPr>
              <w:br/>
              <w:t>- kg/ha</w:t>
            </w:r>
            <w:r>
              <w:rPr>
                <w:rFonts w:ascii="Arial"/>
                <w:sz w:val="16"/>
              </w:rPr>
              <w:br/>
              <w:t>- L/100 kg</w:t>
            </w:r>
            <w:r>
              <w:rPr>
                <w:rFonts w:ascii="Arial"/>
                <w:sz w:val="16"/>
              </w:rPr>
              <w:br/>
              <w:t>- L/ha</w:t>
            </w:r>
            <w:r>
              <w:rPr>
                <w:rFonts w:ascii="Arial"/>
                <w:sz w:val="16"/>
              </w:rPr>
              <w:br/>
              <w:t>- L/kg</w:t>
            </w:r>
            <w:r>
              <w:rPr>
                <w:rFonts w:ascii="Arial"/>
                <w:sz w:val="16"/>
              </w:rPr>
              <w:br/>
              <w:t>- L/m</w:t>
            </w:r>
            <w:r>
              <w:rPr>
                <w:rFonts w:ascii="Arial"/>
                <w:sz w:val="16"/>
              </w:rPr>
              <w:t>²</w:t>
            </w:r>
            <w:r>
              <w:rPr>
                <w:rFonts w:ascii="Arial"/>
                <w:sz w:val="16"/>
              </w:rPr>
              <w:br/>
              <w:t>- L/m</w:t>
            </w:r>
            <w:r>
              <w:rPr>
                <w:rFonts w:ascii="Arial"/>
                <w:sz w:val="16"/>
              </w:rPr>
              <w:t>³</w:t>
            </w:r>
            <w:r>
              <w:rPr>
                <w:rFonts w:ascii="Arial"/>
                <w:sz w:val="16"/>
              </w:rPr>
              <w:br/>
              <w:t>- L/ton seed</w:t>
            </w:r>
            <w:r>
              <w:rPr>
                <w:rFonts w:ascii="Arial"/>
                <w:sz w:val="16"/>
              </w:rPr>
              <w:br/>
              <w:t>- kg seeds/ha</w:t>
            </w:r>
            <w:r>
              <w:rPr>
                <w:rFonts w:ascii="Arial"/>
                <w:sz w:val="16"/>
              </w:rPr>
              <w:br/>
              <w:t>- kg seeds/m</w:t>
            </w:r>
            <w:r>
              <w:rPr>
                <w:rFonts w:ascii="Arial"/>
                <w:sz w:val="16"/>
              </w:rPr>
              <w:t>²</w:t>
            </w:r>
            <w:r>
              <w:rPr>
                <w:rFonts w:ascii="Arial"/>
                <w:sz w:val="16"/>
              </w:rPr>
              <w:br/>
              <w:t>- number of seeds/ha</w:t>
            </w:r>
            <w:r>
              <w:rPr>
                <w:rFonts w:ascii="Arial"/>
                <w:sz w:val="16"/>
              </w:rPr>
              <w:br/>
              <w:t>- number of seeds/m</w:t>
            </w:r>
            <w:r>
              <w:rPr>
                <w:rFonts w:ascii="Arial"/>
                <w:sz w:val="16"/>
              </w:rPr>
              <w:t>²</w:t>
            </w:r>
            <w:r>
              <w:rPr>
                <w:rFonts w:ascii="Arial"/>
                <w:sz w:val="16"/>
              </w:rPr>
              <w:br/>
              <w:t>- mg/100 seeds</w:t>
            </w:r>
            <w:r>
              <w:rPr>
                <w:rFonts w:ascii="Arial"/>
                <w:sz w:val="16"/>
              </w:rPr>
              <w:br/>
              <w:t>- kg/100 seeds</w:t>
            </w:r>
            <w:r>
              <w:rPr>
                <w:rFonts w:ascii="Arial"/>
                <w:sz w:val="16"/>
              </w:rPr>
              <w:br/>
              <w:t>- g/ton seed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0403EF" w14:textId="77777777" w:rsidR="0066349C" w:rsidRDefault="0084184A">
            <w:r>
              <w:rPr>
                <w:rFonts w:ascii="Arial"/>
                <w:sz w:val="16"/>
              </w:rPr>
              <w:t>In case the applicat</w:t>
            </w:r>
            <w:r>
              <w:rPr>
                <w:rFonts w:ascii="Arial"/>
                <w:sz w:val="16"/>
              </w:rPr>
              <w:t xml:space="preserve">ion is done under field/semi-field conditions, indicate the application rate. </w:t>
            </w:r>
          </w:p>
        </w:tc>
        <w:tc>
          <w:tcPr>
            <w:tcW w:w="2081" w:type="dxa"/>
            <w:tcBorders>
              <w:top w:val="outset" w:sz="6" w:space="0" w:color="auto"/>
              <w:left w:val="outset" w:sz="6" w:space="0" w:color="auto"/>
              <w:bottom w:val="outset" w:sz="6" w:space="0" w:color="FFFFFF"/>
              <w:right w:val="outset" w:sz="6" w:space="0" w:color="FFFFFF"/>
            </w:tcBorders>
          </w:tcPr>
          <w:p w14:paraId="0717D214" w14:textId="77777777" w:rsidR="0066349C" w:rsidRDefault="0066349C"/>
        </w:tc>
      </w:tr>
      <w:tr w:rsidR="0066349C" w14:paraId="4714EF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8E732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E4441B" w14:textId="77777777" w:rsidR="0066349C" w:rsidRDefault="0084184A">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615AEB4"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DC02A3" w14:textId="77777777" w:rsidR="0066349C" w:rsidRDefault="0084184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B5DF97D" w14:textId="77777777" w:rsidR="0066349C" w:rsidRDefault="0084184A">
            <w:r>
              <w:rPr>
                <w:rFonts w:ascii="Arial"/>
                <w:sz w:val="16"/>
              </w:rPr>
              <w:t xml:space="preserve">Indicate whether vehicle was used to emulsify or mix the </w:t>
            </w:r>
            <w:r>
              <w:rPr>
                <w:rFonts w:ascii="Arial"/>
                <w:sz w:val="16"/>
              </w:rPr>
              <w:t>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7F38F4D1" w14:textId="77777777" w:rsidR="0066349C" w:rsidRDefault="0066349C"/>
        </w:tc>
      </w:tr>
      <w:tr w:rsidR="0066349C" w14:paraId="2A077C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448C6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AD4DC" w14:textId="77777777" w:rsidR="0066349C" w:rsidRDefault="0084184A">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7154D16A"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F2B303" w14:textId="77777777" w:rsidR="0066349C" w:rsidRDefault="0084184A">
            <w:r>
              <w:rPr>
                <w:rFonts w:ascii="Arial"/>
                <w:b/>
                <w:sz w:val="16"/>
              </w:rPr>
              <w:t>Freetext template:</w:t>
            </w:r>
            <w:r>
              <w:rPr>
                <w:rFonts w:ascii="Arial"/>
                <w:b/>
                <w:sz w:val="16"/>
              </w:rPr>
              <w:br/>
            </w:r>
            <w:r>
              <w:rPr>
                <w:rFonts w:ascii="Arial"/>
                <w:b/>
                <w:sz w:val="16"/>
              </w:rPr>
              <w:br/>
              <w:t>Opti</w:t>
            </w:r>
            <w:r>
              <w:rPr>
                <w:rFonts w:ascii="Arial"/>
                <w:b/>
                <w:sz w:val="16"/>
              </w:rPr>
              <w:t>on 1 Contact study</w:t>
            </w:r>
            <w:r>
              <w:rPr>
                <w:rFonts w:ascii="Arial"/>
                <w:sz w:val="16"/>
              </w:rPr>
              <w:br/>
              <w:t>- Method of test material application: [single topical dose/whole body exposure to impregnated dust/other]</w:t>
            </w:r>
            <w:r>
              <w:rPr>
                <w:rFonts w:ascii="Arial"/>
                <w:sz w:val="16"/>
              </w:rPr>
              <w:br/>
            </w:r>
            <w:r>
              <w:rPr>
                <w:rFonts w:ascii="Arial"/>
                <w:sz w:val="16"/>
              </w:rPr>
              <w:lastRenderedPageBreak/>
              <w:t xml:space="preserve"> - Body part:  </w:t>
            </w:r>
            <w:r>
              <w:rPr>
                <w:rFonts w:ascii="Arial"/>
                <w:sz w:val="16"/>
              </w:rPr>
              <w:br/>
              <w:t xml:space="preserve"> - Volume of test solution applied:  </w:t>
            </w:r>
            <w:r>
              <w:rPr>
                <w:rFonts w:ascii="Arial"/>
                <w:sz w:val="16"/>
              </w:rPr>
              <w:br/>
              <w:t xml:space="preserve"> - Controls:  </w:t>
            </w:r>
            <w:r>
              <w:rPr>
                <w:rFonts w:ascii="Arial"/>
                <w:sz w:val="16"/>
              </w:rPr>
              <w:br/>
              <w:t xml:space="preserve"> - Chemical name of vehicle (organic solvent, emulsifier or d</w:t>
            </w:r>
            <w:r>
              <w:rPr>
                <w:rFonts w:ascii="Arial"/>
                <w:sz w:val="16"/>
              </w:rPr>
              <w:t xml:space="preserve">ispersant):  </w:t>
            </w:r>
            <w:r>
              <w:rPr>
                <w:rFonts w:ascii="Arial"/>
                <w:sz w:val="16"/>
              </w:rPr>
              <w:br/>
              <w:t xml:space="preserve"> - Concentration of vehicle in test medium (stock solution and final test solution):  </w:t>
            </w:r>
            <w:r>
              <w:rPr>
                <w:rFonts w:ascii="Arial"/>
                <w:sz w:val="16"/>
              </w:rPr>
              <w:br/>
              <w:t xml:space="preserve"> - Evaporation of vehicle before use:</w:t>
            </w:r>
            <w:r>
              <w:rPr>
                <w:rFonts w:ascii="Arial"/>
                <w:b/>
                <w:sz w:val="16"/>
              </w:rPr>
              <w:br/>
            </w:r>
            <w:r>
              <w:rPr>
                <w:rFonts w:ascii="Arial"/>
                <w:b/>
                <w:sz w:val="16"/>
              </w:rPr>
              <w:br/>
              <w:t>Option 2 Oral study</w:t>
            </w:r>
            <w:r>
              <w:rPr>
                <w:rFonts w:ascii="Arial"/>
                <w:sz w:val="16"/>
              </w:rPr>
              <w:br/>
              <w:t>- Details of food/water source (e.g. diet composition):</w:t>
            </w:r>
            <w:r>
              <w:rPr>
                <w:rFonts w:ascii="Arial"/>
                <w:sz w:val="16"/>
              </w:rPr>
              <w:br/>
              <w:t>- Method of feeding during study:</w:t>
            </w:r>
            <w:r>
              <w:rPr>
                <w:rFonts w:ascii="Arial"/>
                <w:sz w:val="16"/>
              </w:rPr>
              <w:br/>
              <w:t xml:space="preserve">- </w:t>
            </w:r>
            <w:r>
              <w:rPr>
                <w:rFonts w:ascii="Arial"/>
                <w:sz w:val="16"/>
              </w:rPr>
              <w:t>Controls:</w:t>
            </w:r>
            <w:r>
              <w:rPr>
                <w:rFonts w:ascii="Arial"/>
                <w:sz w:val="16"/>
              </w:rPr>
              <w:br/>
              <w:t>- Chemical name of vehicle (organic solvent, emulsifier or dispersant):</w:t>
            </w:r>
            <w:r>
              <w:rPr>
                <w:rFonts w:ascii="Arial"/>
                <w:sz w:val="16"/>
              </w:rPr>
              <w:br/>
              <w:t>- Concentration of vehicle in test medium (stock solution and final test solution):</w:t>
            </w:r>
            <w:r>
              <w:rPr>
                <w:rFonts w:ascii="Arial"/>
                <w:sz w:val="16"/>
              </w:rPr>
              <w:br/>
              <w:t>- Evaporation of vehicle before use:</w:t>
            </w:r>
            <w:r>
              <w:rPr>
                <w:rFonts w:ascii="Arial"/>
                <w:b/>
                <w:sz w:val="16"/>
              </w:rPr>
              <w:br/>
            </w:r>
            <w:r>
              <w:rPr>
                <w:rFonts w:ascii="Arial"/>
                <w:b/>
                <w:sz w:val="16"/>
              </w:rPr>
              <w:br/>
              <w:t>Option 3 Spray application</w:t>
            </w:r>
            <w:r>
              <w:rPr>
                <w:rFonts w:ascii="Arial"/>
                <w:sz w:val="16"/>
              </w:rPr>
              <w:br/>
              <w:t>- Spray deposition (if ap</w:t>
            </w:r>
            <w:r>
              <w:rPr>
                <w:rFonts w:ascii="Arial"/>
                <w:sz w:val="16"/>
              </w:rPr>
              <w:t>plicable):</w:t>
            </w:r>
            <w:r>
              <w:rPr>
                <w:rFonts w:ascii="Arial"/>
                <w:sz w:val="16"/>
              </w:rPr>
              <w:br/>
              <w:t>- Information on the spraying equipment used (e.g. type of sprayer, nozzle, spray pressure):</w:t>
            </w:r>
            <w:r>
              <w:rPr>
                <w:rFonts w:ascii="Arial"/>
                <w:sz w:val="16"/>
              </w:rPr>
              <w:br/>
              <w:t>- Calibration of the spraying equipment:</w:t>
            </w:r>
            <w:r>
              <w:rPr>
                <w:rFonts w:ascii="Arial"/>
                <w:sz w:val="16"/>
              </w:rPr>
              <w:br/>
              <w:t>- Crop:</w:t>
            </w:r>
            <w:r>
              <w:rPr>
                <w:rFonts w:ascii="Arial"/>
                <w:sz w:val="16"/>
              </w:rPr>
              <w:br/>
              <w:t>- Controls:</w:t>
            </w:r>
            <w:r>
              <w:rPr>
                <w:rFonts w:ascii="Arial"/>
                <w:sz w:val="16"/>
              </w:rPr>
              <w:br/>
              <w:t>- Chemical name of vehicle (organic solvent, emulsifier or dispersant):</w:t>
            </w:r>
            <w:r>
              <w:rPr>
                <w:rFonts w:ascii="Arial"/>
                <w:sz w:val="16"/>
              </w:rPr>
              <w:br/>
              <w:t xml:space="preserve">- Concentration of </w:t>
            </w:r>
            <w:r>
              <w:rPr>
                <w:rFonts w:ascii="Arial"/>
                <w:sz w:val="16"/>
              </w:rPr>
              <w:t>vehicle in test medium (stock solution and final test solution):</w:t>
            </w:r>
            <w:r>
              <w:rPr>
                <w:rFonts w:ascii="Arial"/>
                <w:sz w:val="16"/>
              </w:rPr>
              <w:br/>
              <w:t>- Evaporation of vehicle before use:</w:t>
            </w:r>
            <w:r>
              <w:rPr>
                <w:rFonts w:ascii="Arial"/>
                <w:sz w:val="16"/>
              </w:rPr>
              <w:br/>
              <w:t>- Volume of the test solution applied</w:t>
            </w:r>
            <w:r>
              <w:rPr>
                <w:rFonts w:ascii="Arial"/>
                <w:sz w:val="16"/>
              </w:rPr>
              <w:br/>
              <w:t>- Duration of the exposure period:</w:t>
            </w:r>
            <w:r>
              <w:rPr>
                <w:rFonts w:ascii="Arial"/>
                <w:sz w:val="16"/>
              </w:rPr>
              <w:br/>
              <w:t>- Duration of the monitoring phase:</w:t>
            </w:r>
          </w:p>
        </w:tc>
        <w:tc>
          <w:tcPr>
            <w:tcW w:w="3709" w:type="dxa"/>
            <w:tcBorders>
              <w:top w:val="outset" w:sz="6" w:space="0" w:color="auto"/>
              <w:left w:val="outset" w:sz="6" w:space="0" w:color="auto"/>
              <w:bottom w:val="outset" w:sz="6" w:space="0" w:color="FFFFFF"/>
              <w:right w:val="outset" w:sz="6" w:space="0" w:color="auto"/>
            </w:tcBorders>
          </w:tcPr>
          <w:p w14:paraId="42CA5C52" w14:textId="77777777" w:rsidR="0066349C" w:rsidRDefault="0084184A">
            <w:r>
              <w:rPr>
                <w:rFonts w:ascii="Arial"/>
                <w:sz w:val="16"/>
              </w:rPr>
              <w:lastRenderedPageBreak/>
              <w:t xml:space="preserve">Depending on the type of study, select </w:t>
            </w:r>
            <w:r>
              <w:rPr>
                <w:rFonts w:ascii="Arial"/>
                <w:sz w:val="16"/>
              </w:rPr>
              <w:t xml:space="preserve">appropriate freetext template (e.g. Honeybees: contact study) and delete/add elements as appropriate. Enter any details that could be relevant for evaluating this study summary or that are requested by the respective regulatory </w:t>
            </w:r>
            <w:r>
              <w:rPr>
                <w:rFonts w:ascii="Arial"/>
                <w:sz w:val="16"/>
              </w:rPr>
              <w:lastRenderedPageBreak/>
              <w:t>programme. Consult the progr</w:t>
            </w:r>
            <w:r>
              <w:rPr>
                <w:rFonts w:ascii="Arial"/>
                <w:sz w:val="16"/>
              </w:rPr>
              <w:t>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84494A5" w14:textId="77777777" w:rsidR="0066349C" w:rsidRDefault="0066349C"/>
        </w:tc>
      </w:tr>
      <w:tr w:rsidR="0066349C" w14:paraId="0BCFC0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3FE5F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65CF55" w14:textId="77777777" w:rsidR="0066349C" w:rsidRDefault="0084184A">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CFB5EF"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838BA9"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91935C"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CEF667" w14:textId="77777777" w:rsidR="0066349C" w:rsidRDefault="0066349C"/>
        </w:tc>
      </w:tr>
      <w:tr w:rsidR="0066349C" w14:paraId="0809E0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10757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76C12D" w14:textId="77777777" w:rsidR="0066349C" w:rsidRDefault="0084184A">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0CDDB39E"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4066D4" w14:textId="77777777" w:rsidR="0066349C" w:rsidRDefault="0084184A">
            <w:r>
              <w:rPr>
                <w:rFonts w:ascii="Arial"/>
                <w:b/>
                <w:sz w:val="16"/>
              </w:rPr>
              <w:t>Picklist values:</w:t>
            </w:r>
            <w:r>
              <w:rPr>
                <w:rFonts w:ascii="Arial"/>
                <w:sz w:val="16"/>
              </w:rPr>
              <w:br/>
              <w:t>- Apis mellifera - [Hymenoptera (honeybees)]</w:t>
            </w:r>
            <w:r>
              <w:rPr>
                <w:rFonts w:ascii="Arial"/>
                <w:sz w:val="16"/>
              </w:rPr>
              <w:br/>
              <w:t xml:space="preserve">- Bombus </w:t>
            </w:r>
            <w:r>
              <w:rPr>
                <w:rFonts w:ascii="Arial"/>
                <w:sz w:val="16"/>
              </w:rPr>
              <w:t>impatiens - [Hymenoptera (bumblebee)]</w:t>
            </w:r>
            <w:r>
              <w:rPr>
                <w:rFonts w:ascii="Arial"/>
                <w:sz w:val="16"/>
              </w:rPr>
              <w:br/>
            </w:r>
            <w:r>
              <w:rPr>
                <w:rFonts w:ascii="Arial"/>
                <w:sz w:val="16"/>
              </w:rPr>
              <w:lastRenderedPageBreak/>
              <w:t>- Bombus sp. - [Hymenoptera (bumblebee)]</w:t>
            </w:r>
            <w:r>
              <w:rPr>
                <w:rFonts w:ascii="Arial"/>
                <w:sz w:val="16"/>
              </w:rPr>
              <w:br/>
              <w:t>- Bombus terrestris - [Hymenoptera (bumblebee)]</w:t>
            </w:r>
            <w:r>
              <w:rPr>
                <w:rFonts w:ascii="Arial"/>
                <w:sz w:val="16"/>
              </w:rPr>
              <w:br/>
              <w:t>- Osmia bicornis - [Hymenoptera (Red mason bee)]</w:t>
            </w:r>
            <w:r>
              <w:rPr>
                <w:rFonts w:ascii="Arial"/>
                <w:sz w:val="16"/>
              </w:rPr>
              <w:br/>
              <w:t>- Osmia cornuta - [Hymenoptera (European orchard bee)]</w:t>
            </w:r>
            <w:r>
              <w:rPr>
                <w:rFonts w:ascii="Arial"/>
                <w:sz w:val="16"/>
              </w:rPr>
              <w:br/>
              <w:t>- Osmia sp. - [Hymenopter</w:t>
            </w:r>
            <w:r>
              <w:rPr>
                <w:rFonts w:ascii="Arial"/>
                <w:sz w:val="16"/>
              </w:rPr>
              <w:t>a (solitary mason bee)]</w:t>
            </w:r>
            <w:r>
              <w:rPr>
                <w:rFonts w:ascii="Arial"/>
                <w:sz w:val="16"/>
              </w:rPr>
              <w:br/>
              <w:t>- Megachile rotundata - [Hymenoptera (solitary leaf-cutting bee)]</w:t>
            </w:r>
            <w:r>
              <w:rPr>
                <w:rFonts w:ascii="Arial"/>
                <w:sz w:val="16"/>
              </w:rPr>
              <w:br/>
              <w:t>- Nomia melanderi - [Hymenoptera (solitary bee)]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B58FDC" w14:textId="77777777" w:rsidR="0066349C" w:rsidRDefault="0084184A">
            <w:r>
              <w:rPr>
                <w:rFonts w:ascii="Arial"/>
                <w:sz w:val="16"/>
              </w:rPr>
              <w:lastRenderedPageBreak/>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1D5CB148" w14:textId="77777777" w:rsidR="0066349C" w:rsidRDefault="0066349C"/>
        </w:tc>
      </w:tr>
      <w:tr w:rsidR="0066349C" w14:paraId="4E657B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E8756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ECF6B0" w14:textId="77777777" w:rsidR="0066349C" w:rsidRDefault="0084184A">
            <w:r>
              <w:rPr>
                <w:rFonts w:ascii="Arial"/>
                <w:sz w:val="16"/>
              </w:rPr>
              <w:t>Animal group</w:t>
            </w:r>
          </w:p>
        </w:tc>
        <w:tc>
          <w:tcPr>
            <w:tcW w:w="1425" w:type="dxa"/>
            <w:tcBorders>
              <w:top w:val="outset" w:sz="6" w:space="0" w:color="auto"/>
              <w:left w:val="outset" w:sz="6" w:space="0" w:color="auto"/>
              <w:bottom w:val="outset" w:sz="6" w:space="0" w:color="FFFFFF"/>
              <w:right w:val="outset" w:sz="6" w:space="0" w:color="auto"/>
            </w:tcBorders>
          </w:tcPr>
          <w:p w14:paraId="72C0AAF5"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6B5DDB" w14:textId="77777777" w:rsidR="0066349C" w:rsidRDefault="0084184A">
            <w:r>
              <w:rPr>
                <w:rFonts w:ascii="Arial"/>
                <w:b/>
                <w:sz w:val="16"/>
              </w:rPr>
              <w:t>Picklist values:</w:t>
            </w:r>
            <w:r>
              <w:rPr>
                <w:rFonts w:ascii="Arial"/>
                <w:sz w:val="16"/>
              </w:rPr>
              <w:br/>
              <w:t>- Hymenoptera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FC8749" w14:textId="77777777" w:rsidR="0066349C" w:rsidRDefault="0084184A">
            <w:r>
              <w:rPr>
                <w:rFonts w:ascii="Arial"/>
                <w:sz w:val="16"/>
              </w:rPr>
              <w:t>Indicate the animal group. Helpful for searching purposes.</w:t>
            </w:r>
          </w:p>
        </w:tc>
        <w:tc>
          <w:tcPr>
            <w:tcW w:w="2081" w:type="dxa"/>
            <w:tcBorders>
              <w:top w:val="outset" w:sz="6" w:space="0" w:color="auto"/>
              <w:left w:val="outset" w:sz="6" w:space="0" w:color="auto"/>
              <w:bottom w:val="outset" w:sz="6" w:space="0" w:color="FFFFFF"/>
              <w:right w:val="outset" w:sz="6" w:space="0" w:color="FFFFFF"/>
            </w:tcBorders>
          </w:tcPr>
          <w:p w14:paraId="43DE9E23" w14:textId="77777777" w:rsidR="0066349C" w:rsidRDefault="0066349C"/>
        </w:tc>
      </w:tr>
      <w:tr w:rsidR="0066349C" w14:paraId="5557A2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3C24B1"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5860F5" w14:textId="77777777" w:rsidR="0066349C" w:rsidRDefault="0084184A">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158C7BDC"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9786D47" w14:textId="77777777" w:rsidR="0066349C" w:rsidRDefault="0084184A">
            <w:r>
              <w:rPr>
                <w:rFonts w:ascii="Arial"/>
                <w:b/>
                <w:sz w:val="16"/>
              </w:rPr>
              <w:t>Freetext template:</w:t>
            </w:r>
            <w:r>
              <w:rPr>
                <w:rFonts w:ascii="Arial"/>
                <w:sz w:val="16"/>
              </w:rPr>
              <w:br/>
              <w:t>TEST ORGANISM</w:t>
            </w:r>
            <w:r>
              <w:rPr>
                <w:rFonts w:ascii="Arial"/>
                <w:sz w:val="16"/>
              </w:rPr>
              <w:br/>
              <w:t xml:space="preserve">- Common </w:t>
            </w:r>
            <w:r>
              <w:rPr>
                <w:rFonts w:ascii="Arial"/>
                <w:sz w:val="16"/>
              </w:rPr>
              <w:t>name:</w:t>
            </w:r>
            <w:r>
              <w:rPr>
                <w:rFonts w:ascii="Arial"/>
                <w:sz w:val="16"/>
              </w:rPr>
              <w:br/>
              <w:t>- Sub-species</w:t>
            </w:r>
            <w:r>
              <w:rPr>
                <w:rFonts w:ascii="Arial"/>
                <w:sz w:val="16"/>
              </w:rPr>
              <w:br/>
              <w:t>- Source:</w:t>
            </w:r>
            <w:r>
              <w:rPr>
                <w:rFonts w:ascii="Arial"/>
                <w:sz w:val="16"/>
              </w:rPr>
              <w:br/>
              <w:t>- Supplier:</w:t>
            </w:r>
            <w:r>
              <w:rPr>
                <w:rFonts w:ascii="Arial"/>
                <w:sz w:val="16"/>
              </w:rPr>
              <w:br/>
              <w:t>- Taxonomic confirmation: [yes / no]</w:t>
            </w:r>
            <w:r>
              <w:rPr>
                <w:rFonts w:ascii="Arial"/>
                <w:sz w:val="16"/>
              </w:rPr>
              <w:br/>
              <w:t>- By whom?</w:t>
            </w:r>
            <w:r>
              <w:rPr>
                <w:rFonts w:ascii="Arial"/>
                <w:sz w:val="16"/>
              </w:rPr>
              <w:br/>
              <w:t>- Age at test initiation (mean and range, SD):</w:t>
            </w:r>
            <w:r>
              <w:rPr>
                <w:rFonts w:ascii="Arial"/>
                <w:sz w:val="16"/>
              </w:rPr>
              <w:br/>
              <w:t>- Colony age (days/weeks):</w:t>
            </w:r>
            <w:r>
              <w:rPr>
                <w:rFonts w:ascii="Arial"/>
                <w:sz w:val="16"/>
              </w:rPr>
              <w:br/>
              <w:t>- Information on colonies used for collection of test bees (including health certificate, an</w:t>
            </w:r>
            <w:r>
              <w:rPr>
                <w:rFonts w:ascii="Arial"/>
                <w:sz w:val="16"/>
              </w:rPr>
              <w:t>y adult disease, any pre-treatment):</w:t>
            </w:r>
            <w:r>
              <w:rPr>
                <w:rFonts w:ascii="Arial"/>
                <w:sz w:val="16"/>
              </w:rPr>
              <w:br/>
              <w:t>- Stage at test initiation:</w:t>
            </w:r>
            <w:r>
              <w:rPr>
                <w:rFonts w:ascii="Arial"/>
                <w:sz w:val="16"/>
              </w:rPr>
              <w:br/>
              <w:t>- Weight at test initiation (mean and range, SD):</w:t>
            </w:r>
            <w:r>
              <w:rPr>
                <w:rFonts w:ascii="Arial"/>
                <w:sz w:val="16"/>
              </w:rPr>
              <w:br/>
              <w:t>- Date of collection:</w:t>
            </w:r>
            <w:r>
              <w:rPr>
                <w:rFonts w:ascii="Arial"/>
                <w:sz w:val="16"/>
              </w:rPr>
              <w:br/>
              <w:t>- Collection method:</w:t>
            </w:r>
            <w:r>
              <w:rPr>
                <w:rFonts w:ascii="Arial"/>
                <w:sz w:val="16"/>
              </w:rPr>
              <w:br/>
              <w:t>- Cultural background:</w:t>
            </w:r>
            <w:r>
              <w:rPr>
                <w:rFonts w:ascii="Arial"/>
                <w:sz w:val="16"/>
              </w:rPr>
              <w:br/>
              <w:t>- Disease free: [yes / no]</w:t>
            </w:r>
            <w:r>
              <w:rPr>
                <w:rFonts w:ascii="Arial"/>
                <w:sz w:val="16"/>
              </w:rPr>
              <w:br/>
              <w:t>- Kept according to standard practices: [yes / n</w:t>
            </w:r>
            <w:r>
              <w:rPr>
                <w:rFonts w:ascii="Arial"/>
                <w:sz w:val="16"/>
              </w:rPr>
              <w:t>o]</w:t>
            </w:r>
            <w:r>
              <w:rPr>
                <w:rFonts w:ascii="Arial"/>
                <w:sz w:val="16"/>
              </w:rPr>
              <w:br/>
              <w:t>- Health condition of the hive:</w:t>
            </w:r>
            <w:r>
              <w:rPr>
                <w:rFonts w:ascii="Arial"/>
                <w:sz w:val="16"/>
              </w:rPr>
              <w:br/>
              <w:t>- Anaesthetics used: [yes / no]</w:t>
            </w:r>
            <w:r>
              <w:rPr>
                <w:rFonts w:ascii="Arial"/>
                <w:sz w:val="16"/>
              </w:rPr>
              <w:br/>
              <w:t>- Kept free from exposure to pesticides: [yes / no]</w:t>
            </w:r>
            <w:r>
              <w:rPr>
                <w:rFonts w:ascii="Arial"/>
                <w:sz w:val="16"/>
              </w:rPr>
              <w:br/>
            </w:r>
            <w:r>
              <w:rPr>
                <w:rFonts w:ascii="Arial"/>
                <w:sz w:val="16"/>
              </w:rPr>
              <w:lastRenderedPageBreak/>
              <w:t>- Timepoint (in hours) when the test organisms were placed on the experimental units after application of the test substance (for volatil</w:t>
            </w:r>
            <w:r>
              <w:rPr>
                <w:rFonts w:ascii="Arial"/>
                <w:sz w:val="16"/>
              </w:rPr>
              <w:t>e substances):</w:t>
            </w:r>
            <w:r>
              <w:rPr>
                <w:rFonts w:ascii="Arial"/>
                <w:sz w:val="16"/>
              </w:rPr>
              <w:br/>
              <w:t>- Role in pollination:</w:t>
            </w:r>
            <w:r>
              <w:rPr>
                <w:rFonts w:ascii="Arial"/>
                <w:sz w:val="16"/>
              </w:rPr>
              <w:br/>
            </w:r>
            <w:r>
              <w:rPr>
                <w:rFonts w:ascii="Arial"/>
                <w:sz w:val="16"/>
              </w:rPr>
              <w:br/>
              <w:t xml:space="preserve"> ACCLIMATION  </w:t>
            </w:r>
            <w:r>
              <w:rPr>
                <w:rFonts w:ascii="Arial"/>
                <w:sz w:val="16"/>
              </w:rPr>
              <w:br/>
              <w:t xml:space="preserve"> - Acclimation period:  </w:t>
            </w:r>
            <w:r>
              <w:rPr>
                <w:rFonts w:ascii="Arial"/>
                <w:sz w:val="16"/>
              </w:rPr>
              <w:br/>
              <w:t xml:space="preserve"> - Acclimation conditions (same as test or not):  </w:t>
            </w:r>
            <w:r>
              <w:rPr>
                <w:rFonts w:ascii="Arial"/>
                <w:sz w:val="16"/>
              </w:rPr>
              <w:br/>
              <w:t xml:space="preserve"> - Feeding including food and water sources:   </w:t>
            </w:r>
            <w:r>
              <w:rPr>
                <w:rFonts w:ascii="Arial"/>
                <w:sz w:val="16"/>
              </w:rPr>
              <w:br/>
              <w:t xml:space="preserve"> - Health during acclimation (any mortality observed):  </w:t>
            </w:r>
            <w:r>
              <w:rPr>
                <w:rFonts w:ascii="Arial"/>
                <w:sz w:val="16"/>
              </w:rPr>
              <w:br/>
            </w:r>
            <w:r>
              <w:rPr>
                <w:rFonts w:ascii="Arial"/>
                <w:sz w:val="16"/>
              </w:rPr>
              <w:br/>
              <w:t>RATIONALE FOR SELECT</w:t>
            </w:r>
            <w:r>
              <w:rPr>
                <w:rFonts w:ascii="Arial"/>
                <w:sz w:val="16"/>
              </w:rPr>
              <w:t>ION OF SPECIES (if other than requested by test guideline):</w:t>
            </w:r>
          </w:p>
        </w:tc>
        <w:tc>
          <w:tcPr>
            <w:tcW w:w="3709" w:type="dxa"/>
            <w:tcBorders>
              <w:top w:val="outset" w:sz="6" w:space="0" w:color="auto"/>
              <w:left w:val="outset" w:sz="6" w:space="0" w:color="auto"/>
              <w:bottom w:val="outset" w:sz="6" w:space="0" w:color="FFFFFF"/>
              <w:right w:val="outset" w:sz="6" w:space="0" w:color="auto"/>
            </w:tcBorders>
          </w:tcPr>
          <w:p w14:paraId="2C052C23" w14:textId="77777777" w:rsidR="0066349C" w:rsidRDefault="0084184A">
            <w:r>
              <w:rPr>
                <w:rFonts w:ascii="Arial"/>
                <w:sz w:val="16"/>
              </w:rPr>
              <w:lastRenderedPageBreak/>
              <w:t>Enter any details that could be relevant for evaluating this study summary. Use freetext template and delete/add elements as appropriate. As an option you may include an excerpt from the study rep</w:t>
            </w:r>
            <w:r>
              <w:rPr>
                <w:rFonts w:ascii="Arial"/>
                <w:sz w:val="16"/>
              </w:rPr>
              <w:t>ort.</w:t>
            </w:r>
          </w:p>
        </w:tc>
        <w:tc>
          <w:tcPr>
            <w:tcW w:w="2081" w:type="dxa"/>
            <w:tcBorders>
              <w:top w:val="outset" w:sz="6" w:space="0" w:color="auto"/>
              <w:left w:val="outset" w:sz="6" w:space="0" w:color="auto"/>
              <w:bottom w:val="outset" w:sz="6" w:space="0" w:color="FFFFFF"/>
              <w:right w:val="outset" w:sz="6" w:space="0" w:color="FFFFFF"/>
            </w:tcBorders>
          </w:tcPr>
          <w:p w14:paraId="5D7B1168" w14:textId="77777777" w:rsidR="0066349C" w:rsidRDefault="0066349C"/>
        </w:tc>
      </w:tr>
      <w:tr w:rsidR="0066349C" w14:paraId="69EDA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E0926F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2869DB" w14:textId="77777777" w:rsidR="0066349C" w:rsidRDefault="0084184A">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71E322"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1234A64"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E9E39F"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4CE505C" w14:textId="77777777" w:rsidR="0066349C" w:rsidRDefault="0066349C"/>
        </w:tc>
      </w:tr>
      <w:tr w:rsidR="0066349C" w14:paraId="5117A0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3F6BCE"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17A2EA" w14:textId="77777777" w:rsidR="0066349C" w:rsidRDefault="0084184A">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1FD1C61F"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AA684E" w14:textId="77777777" w:rsidR="0066349C" w:rsidRDefault="0084184A">
            <w:r>
              <w:rPr>
                <w:rFonts w:ascii="Arial"/>
                <w:b/>
                <w:sz w:val="16"/>
              </w:rPr>
              <w:t>Picklist values:</w:t>
            </w:r>
            <w:r>
              <w:rPr>
                <w:rFonts w:ascii="Arial"/>
                <w:sz w:val="16"/>
              </w:rPr>
              <w:br/>
              <w:t>- laboratory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705865" w14:textId="77777777" w:rsidR="0066349C" w:rsidRDefault="0084184A">
            <w:r>
              <w:rPr>
                <w:rFonts w:ascii="Arial"/>
                <w:sz w:val="16"/>
              </w:rPr>
              <w:t xml:space="preserve">Indicate the study type, i.e. laboratory study, semi-field study </w:t>
            </w:r>
            <w:r>
              <w:rPr>
                <w:rFonts w:ascii="Arial"/>
                <w:sz w:val="16"/>
              </w:rPr>
              <w:t>(mimicking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79FBEF48" w14:textId="77777777" w:rsidR="0066349C" w:rsidRDefault="0066349C"/>
        </w:tc>
      </w:tr>
      <w:tr w:rsidR="0066349C" w14:paraId="0DB378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66FF50"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5D5411" w14:textId="77777777" w:rsidR="0066349C" w:rsidRDefault="0084184A">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B6EC5E6"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AAEB76" w14:textId="77777777" w:rsidR="0066349C" w:rsidRDefault="0084184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F17DEB8" w14:textId="77777777" w:rsidR="0066349C" w:rsidRDefault="0084184A">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21C7EBF2" w14:textId="77777777" w:rsidR="0066349C" w:rsidRDefault="0066349C"/>
        </w:tc>
      </w:tr>
      <w:tr w:rsidR="0066349C" w14:paraId="78DD17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391CE"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CD5830" w14:textId="77777777" w:rsidR="0066349C" w:rsidRDefault="0084184A">
            <w:r>
              <w:rPr>
                <w:rFonts w:ascii="Arial"/>
                <w:sz w:val="16"/>
              </w:rPr>
              <w:t xml:space="preserve">Total </w:t>
            </w:r>
            <w:r>
              <w:rPr>
                <w:rFonts w:ascii="Arial"/>
                <w:sz w:val="16"/>
              </w:rPr>
              <w:t>exposure duration</w:t>
            </w:r>
          </w:p>
        </w:tc>
        <w:tc>
          <w:tcPr>
            <w:tcW w:w="1425" w:type="dxa"/>
            <w:tcBorders>
              <w:top w:val="outset" w:sz="6" w:space="0" w:color="auto"/>
              <w:left w:val="outset" w:sz="6" w:space="0" w:color="auto"/>
              <w:bottom w:val="outset" w:sz="6" w:space="0" w:color="FFFFFF"/>
              <w:right w:val="outset" w:sz="6" w:space="0" w:color="auto"/>
            </w:tcBorders>
          </w:tcPr>
          <w:p w14:paraId="66BD06CC" w14:textId="77777777" w:rsidR="0066349C" w:rsidRDefault="0084184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BAA662" w14:textId="77777777" w:rsidR="0066349C" w:rsidRDefault="0084184A">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1F8DFB7C" w14:textId="77777777" w:rsidR="0066349C" w:rsidRDefault="0084184A">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24F57D85" w14:textId="77777777" w:rsidR="0066349C" w:rsidRDefault="0066349C"/>
        </w:tc>
      </w:tr>
      <w:tr w:rsidR="0066349C" w14:paraId="76481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C86A5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A45184" w14:textId="77777777" w:rsidR="0066349C" w:rsidRDefault="0084184A">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65D7FA7C" w14:textId="77777777" w:rsidR="0066349C" w:rsidRDefault="008418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B15678"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134EF0E5" w14:textId="77777777" w:rsidR="0066349C" w:rsidRDefault="0084184A">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567C369D" w14:textId="77777777" w:rsidR="0066349C" w:rsidRDefault="0066349C"/>
        </w:tc>
      </w:tr>
      <w:tr w:rsidR="0066349C" w14:paraId="64E0C5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F7E74B"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710049" w14:textId="77777777" w:rsidR="0066349C" w:rsidRDefault="0084184A">
            <w:r>
              <w:rPr>
                <w:rFonts w:ascii="Arial"/>
                <w:sz w:val="16"/>
              </w:rPr>
              <w:t xml:space="preserve">Post exposure </w:t>
            </w:r>
            <w:r>
              <w:rPr>
                <w:rFonts w:ascii="Arial"/>
                <w:sz w:val="16"/>
              </w:rPr>
              <w:t xml:space="preserve">observation </w:t>
            </w:r>
            <w:r>
              <w:rPr>
                <w:rFonts w:ascii="Arial"/>
                <w:sz w:val="16"/>
              </w:rPr>
              <w:lastRenderedPageBreak/>
              <w:t>period</w:t>
            </w:r>
          </w:p>
        </w:tc>
        <w:tc>
          <w:tcPr>
            <w:tcW w:w="1425" w:type="dxa"/>
            <w:tcBorders>
              <w:top w:val="outset" w:sz="6" w:space="0" w:color="auto"/>
              <w:left w:val="outset" w:sz="6" w:space="0" w:color="auto"/>
              <w:bottom w:val="outset" w:sz="6" w:space="0" w:color="FFFFFF"/>
              <w:right w:val="outset" w:sz="6" w:space="0" w:color="auto"/>
            </w:tcBorders>
          </w:tcPr>
          <w:p w14:paraId="5424DAC4" w14:textId="77777777" w:rsidR="0066349C" w:rsidRDefault="0084184A">
            <w:r>
              <w:rPr>
                <w:rFonts w:ascii="Arial"/>
                <w:sz w:val="16"/>
              </w:rPr>
              <w:lastRenderedPageBreak/>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24E980C6"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2CFDF12A" w14:textId="77777777" w:rsidR="0066349C" w:rsidRDefault="0084184A">
            <w:r>
              <w:rPr>
                <w:rFonts w:ascii="Arial"/>
                <w:sz w:val="16"/>
              </w:rPr>
              <w:t>Indicate the post-observation period (with unit) if appropriate.</w:t>
            </w:r>
          </w:p>
        </w:tc>
        <w:tc>
          <w:tcPr>
            <w:tcW w:w="2081" w:type="dxa"/>
            <w:tcBorders>
              <w:top w:val="outset" w:sz="6" w:space="0" w:color="auto"/>
              <w:left w:val="outset" w:sz="6" w:space="0" w:color="auto"/>
              <w:bottom w:val="outset" w:sz="6" w:space="0" w:color="FFFFFF"/>
              <w:right w:val="outset" w:sz="6" w:space="0" w:color="FFFFFF"/>
            </w:tcBorders>
          </w:tcPr>
          <w:p w14:paraId="2519ABCE" w14:textId="77777777" w:rsidR="0066349C" w:rsidRDefault="0066349C"/>
        </w:tc>
      </w:tr>
      <w:tr w:rsidR="0066349C" w14:paraId="64AE77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E0A18B0"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461ED0F" w14:textId="77777777" w:rsidR="0066349C" w:rsidRDefault="0084184A">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BD0191D"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9603E02"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37AFB7"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5CC2EB" w14:textId="77777777" w:rsidR="0066349C" w:rsidRDefault="0066349C"/>
        </w:tc>
      </w:tr>
      <w:tr w:rsidR="0066349C" w14:paraId="1414A5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1D0AF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39DD93" w14:textId="77777777" w:rsidR="0066349C" w:rsidRDefault="0084184A">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7BF62D4F" w14:textId="77777777" w:rsidR="0066349C" w:rsidRDefault="0084184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3538E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AD47325" w14:textId="77777777" w:rsidR="0066349C" w:rsidRDefault="0084184A">
            <w:r>
              <w:rPr>
                <w:rFonts w:ascii="Arial"/>
                <w:sz w:val="16"/>
              </w:rPr>
              <w:t xml:space="preserve">Indicate test temperature values </w:t>
            </w:r>
            <w:r>
              <w:rPr>
                <w:rFonts w:ascii="Arial"/>
                <w:sz w:val="16"/>
              </w:rPr>
              <w:t>measured in the treatment and control vessels during test. Include range, mean, standard deviation and unit. As appropriate state the location and type of measurement (e.g. continuous monitoring). As applicable indicate the life-stage in parentheses if dif</w:t>
            </w:r>
            <w:r>
              <w:rPr>
                <w:rFonts w:ascii="Arial"/>
                <w:sz w:val="16"/>
              </w:rPr>
              <w:t>ferent temperatures were used e.g. in case of predator and parasite studies. Example: 20+/-1</w:t>
            </w:r>
            <w:r>
              <w:rPr>
                <w:rFonts w:ascii="Arial"/>
                <w:sz w:val="16"/>
              </w:rPr>
              <w:t>°</w:t>
            </w:r>
            <w:r>
              <w:rPr>
                <w:rFonts w:ascii="Arial"/>
                <w:sz w:val="16"/>
              </w:rPr>
              <w:t>C (adults), 25+/-1.5</w:t>
            </w:r>
            <w:r>
              <w:rPr>
                <w:rFonts w:ascii="Arial"/>
                <w:sz w:val="16"/>
              </w:rPr>
              <w:t>°</w:t>
            </w:r>
            <w:r>
              <w:rPr>
                <w:rFonts w:ascii="Arial"/>
                <w:sz w:val="16"/>
              </w:rPr>
              <w:t>C (larval exposure), 18+/-1</w:t>
            </w:r>
            <w:r>
              <w:rPr>
                <w:rFonts w:ascii="Arial"/>
                <w:sz w:val="16"/>
              </w:rPr>
              <w:t>°</w:t>
            </w:r>
            <w:r>
              <w:rPr>
                <w:rFonts w:ascii="Arial"/>
                <w:sz w:val="16"/>
              </w:rPr>
              <w:t>C (pupal development), 25+/-1</w:t>
            </w:r>
            <w:r>
              <w:rPr>
                <w:rFonts w:ascii="Arial"/>
                <w:sz w:val="16"/>
              </w:rPr>
              <w:t>°</w:t>
            </w:r>
            <w:r>
              <w:rPr>
                <w:rFonts w:ascii="Arial"/>
                <w:sz w:val="16"/>
              </w:rPr>
              <w:t>C (fecundity).</w:t>
            </w:r>
            <w:r>
              <w:rPr>
                <w:rFonts w:ascii="Arial"/>
                <w:sz w:val="16"/>
              </w:rPr>
              <w:br/>
            </w:r>
            <w:r>
              <w:rPr>
                <w:rFonts w:ascii="Arial"/>
                <w:sz w:val="16"/>
              </w:rPr>
              <w:br/>
              <w:t>Alternatively refer to table (e.g. 'see table no. 2') if the test co</w:t>
            </w:r>
            <w:r>
              <w:rPr>
                <w:rFonts w:ascii="Arial"/>
                <w:sz w:val="16"/>
              </w:rPr>
              <w:t>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35236FF" w14:textId="77777777" w:rsidR="0066349C" w:rsidRDefault="0066349C"/>
        </w:tc>
      </w:tr>
      <w:tr w:rsidR="0066349C" w14:paraId="69A292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79FC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592600" w14:textId="77777777" w:rsidR="0066349C" w:rsidRDefault="0084184A">
            <w:r>
              <w:rPr>
                <w:rFonts w:ascii="Arial"/>
                <w:sz w:val="16"/>
              </w:rPr>
              <w:t>Humidity</w:t>
            </w:r>
          </w:p>
        </w:tc>
        <w:tc>
          <w:tcPr>
            <w:tcW w:w="1425" w:type="dxa"/>
            <w:tcBorders>
              <w:top w:val="outset" w:sz="6" w:space="0" w:color="auto"/>
              <w:left w:val="outset" w:sz="6" w:space="0" w:color="auto"/>
              <w:bottom w:val="outset" w:sz="6" w:space="0" w:color="FFFFFF"/>
              <w:right w:val="outset" w:sz="6" w:space="0" w:color="auto"/>
            </w:tcBorders>
          </w:tcPr>
          <w:p w14:paraId="5713BB52" w14:textId="77777777" w:rsidR="0066349C" w:rsidRDefault="0084184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061327"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23199B42" w14:textId="77777777" w:rsidR="0066349C" w:rsidRDefault="0084184A">
            <w:r>
              <w:rPr>
                <w:rFonts w:ascii="Arial"/>
                <w:sz w:val="16"/>
              </w:rPr>
              <w:t xml:space="preserve">Indicate the relative humidity of the experimental room during the test measured in the treatment and control vessels. Include </w:t>
            </w:r>
            <w:r>
              <w:rPr>
                <w:rFonts w:ascii="Arial"/>
                <w:sz w:val="16"/>
              </w:rPr>
              <w:t>range, mean, standard deviation and unit. As applicable indicate the life-stage in parentheses if different humidities were used e.g. in case of predator and parasite studies.</w:t>
            </w:r>
            <w:r>
              <w:rPr>
                <w:rFonts w:ascii="Arial"/>
                <w:sz w:val="16"/>
              </w:rPr>
              <w:br/>
            </w:r>
            <w:r>
              <w:rPr>
                <w:rFonts w:ascii="Arial"/>
                <w:sz w:val="16"/>
              </w:rPr>
              <w:br/>
              <w:t>Alternatively refer to table (e.g. 'see table no. 2') if the test conditions ar</w:t>
            </w:r>
            <w:r>
              <w:rPr>
                <w:rFonts w:ascii="Arial"/>
                <w:sz w:val="16"/>
              </w:rPr>
              <w:t>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865EF85" w14:textId="77777777" w:rsidR="0066349C" w:rsidRDefault="0066349C"/>
        </w:tc>
      </w:tr>
      <w:tr w:rsidR="0066349C" w14:paraId="7ECF30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CE2EB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E34467" w14:textId="77777777" w:rsidR="0066349C" w:rsidRDefault="0084184A">
            <w:r>
              <w:rPr>
                <w:rFonts w:ascii="Arial"/>
                <w:sz w:val="16"/>
              </w:rPr>
              <w:t>Photoperiod and lighting</w:t>
            </w:r>
          </w:p>
        </w:tc>
        <w:tc>
          <w:tcPr>
            <w:tcW w:w="1425" w:type="dxa"/>
            <w:tcBorders>
              <w:top w:val="outset" w:sz="6" w:space="0" w:color="auto"/>
              <w:left w:val="outset" w:sz="6" w:space="0" w:color="auto"/>
              <w:bottom w:val="outset" w:sz="6" w:space="0" w:color="FFFFFF"/>
              <w:right w:val="outset" w:sz="6" w:space="0" w:color="auto"/>
            </w:tcBorders>
          </w:tcPr>
          <w:p w14:paraId="25C3EB0D" w14:textId="77777777" w:rsidR="0066349C" w:rsidRDefault="0084184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1D1E13"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0179C43" w14:textId="77777777" w:rsidR="0066349C" w:rsidRDefault="0084184A">
            <w:r>
              <w:rPr>
                <w:rFonts w:ascii="Arial"/>
                <w:sz w:val="16"/>
              </w:rPr>
              <w:t>Indicate the photoperiod and lighting intensity and sources in the experimental room during the test measured in the treatment and</w:t>
            </w:r>
            <w:r>
              <w:rPr>
                <w:rFonts w:ascii="Arial"/>
                <w:sz w:val="16"/>
              </w:rPr>
              <w:t xml:space="preserve"> control vessels. Include range, mean, standard deviation and unit. As applicable, indicate the life-stage in parentheses if different lighting conditions were used e.g. in case of predator and parasite studies.</w:t>
            </w:r>
            <w:r>
              <w:rPr>
                <w:rFonts w:ascii="Arial"/>
                <w:sz w:val="16"/>
              </w:rPr>
              <w:br/>
            </w:r>
            <w:r>
              <w:rPr>
                <w:rFonts w:ascii="Arial"/>
                <w:sz w:val="16"/>
              </w:rPr>
              <w:br/>
            </w:r>
            <w:r>
              <w:rPr>
                <w:rFonts w:ascii="Arial"/>
                <w:sz w:val="16"/>
              </w:rPr>
              <w:lastRenderedPageBreak/>
              <w:t>Alternatively refer to table (e.g. 'see tab</w:t>
            </w:r>
            <w:r>
              <w:rPr>
                <w:rFonts w:ascii="Arial"/>
                <w:sz w:val="16"/>
              </w:rPr>
              <w:t>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64D29C9D" w14:textId="77777777" w:rsidR="0066349C" w:rsidRDefault="0066349C"/>
        </w:tc>
      </w:tr>
      <w:tr w:rsidR="0066349C" w14:paraId="50ACAE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9460D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53FE3B" w14:textId="77777777" w:rsidR="0066349C" w:rsidRDefault="0084184A">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614D0D73" w14:textId="77777777" w:rsidR="0066349C" w:rsidRDefault="0084184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09E3E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6A78B057" w14:textId="77777777" w:rsidR="0066349C" w:rsidRDefault="0084184A">
            <w:r>
              <w:rPr>
                <w:rFonts w:ascii="Arial"/>
                <w:sz w:val="16"/>
              </w:rPr>
              <w:t xml:space="preserve">Indicate the number of organisms per treatment container/unit, the number of replicates per </w:t>
            </w:r>
            <w:r>
              <w:rPr>
                <w:rFonts w:ascii="Arial"/>
                <w:sz w:val="16"/>
              </w:rPr>
              <w:t>treatment group and the number of replicates per control group.</w:t>
            </w:r>
          </w:p>
        </w:tc>
        <w:tc>
          <w:tcPr>
            <w:tcW w:w="2081" w:type="dxa"/>
            <w:tcBorders>
              <w:top w:val="outset" w:sz="6" w:space="0" w:color="auto"/>
              <w:left w:val="outset" w:sz="6" w:space="0" w:color="auto"/>
              <w:bottom w:val="outset" w:sz="6" w:space="0" w:color="FFFFFF"/>
              <w:right w:val="outset" w:sz="6" w:space="0" w:color="FFFFFF"/>
            </w:tcBorders>
          </w:tcPr>
          <w:p w14:paraId="3311E5E1" w14:textId="77777777" w:rsidR="0066349C" w:rsidRDefault="0066349C"/>
        </w:tc>
      </w:tr>
      <w:tr w:rsidR="0066349C" w14:paraId="5092A1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A67C7D"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027EB6" w14:textId="77777777" w:rsidR="0066349C" w:rsidRDefault="0084184A">
            <w:r>
              <w:rPr>
                <w:rFonts w:ascii="Arial"/>
                <w:sz w:val="16"/>
              </w:rPr>
              <w:t>Test system/structure</w:t>
            </w:r>
          </w:p>
        </w:tc>
        <w:tc>
          <w:tcPr>
            <w:tcW w:w="1425" w:type="dxa"/>
            <w:tcBorders>
              <w:top w:val="outset" w:sz="6" w:space="0" w:color="auto"/>
              <w:left w:val="outset" w:sz="6" w:space="0" w:color="auto"/>
              <w:bottom w:val="outset" w:sz="6" w:space="0" w:color="FFFFFF"/>
              <w:right w:val="outset" w:sz="6" w:space="0" w:color="auto"/>
            </w:tcBorders>
          </w:tcPr>
          <w:p w14:paraId="33C3C18B"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E4B886" w14:textId="77777777" w:rsidR="0066349C" w:rsidRDefault="0084184A">
            <w:r>
              <w:rPr>
                <w:rFonts w:ascii="Arial"/>
                <w:b/>
                <w:sz w:val="16"/>
              </w:rPr>
              <w:t>Picklist values:</w:t>
            </w:r>
            <w:r>
              <w:rPr>
                <w:rFonts w:ascii="Arial"/>
                <w:sz w:val="16"/>
              </w:rPr>
              <w:br/>
              <w:t>- tunnel</w:t>
            </w:r>
            <w:r>
              <w:rPr>
                <w:rFonts w:ascii="Arial"/>
                <w:sz w:val="16"/>
              </w:rPr>
              <w:br/>
              <w:t>- tent</w:t>
            </w:r>
            <w:r>
              <w:rPr>
                <w:rFonts w:ascii="Arial"/>
                <w:sz w:val="16"/>
              </w:rPr>
              <w:br/>
              <w:t>- cages</w:t>
            </w:r>
            <w:r>
              <w:rPr>
                <w:rFonts w:ascii="Arial"/>
                <w:sz w:val="16"/>
              </w:rPr>
              <w:br/>
              <w:t>- well plate/microplate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87F461" w14:textId="77777777" w:rsidR="0066349C" w:rsidRDefault="0084184A">
            <w:r>
              <w:rPr>
                <w:rFonts w:ascii="Arial"/>
                <w:sz w:val="16"/>
              </w:rPr>
              <w:t xml:space="preserve">Indicate the type of structure in </w:t>
            </w:r>
            <w:r>
              <w:rPr>
                <w:rFonts w:ascii="Arial"/>
                <w:sz w:val="16"/>
              </w:rPr>
              <w:t>which the bees were kept during the exposure phase.</w:t>
            </w:r>
          </w:p>
        </w:tc>
        <w:tc>
          <w:tcPr>
            <w:tcW w:w="2081" w:type="dxa"/>
            <w:tcBorders>
              <w:top w:val="outset" w:sz="6" w:space="0" w:color="auto"/>
              <w:left w:val="outset" w:sz="6" w:space="0" w:color="auto"/>
              <w:bottom w:val="outset" w:sz="6" w:space="0" w:color="FFFFFF"/>
              <w:right w:val="outset" w:sz="6" w:space="0" w:color="FFFFFF"/>
            </w:tcBorders>
          </w:tcPr>
          <w:p w14:paraId="26B6DEEB" w14:textId="77777777" w:rsidR="0066349C" w:rsidRDefault="0066349C"/>
        </w:tc>
      </w:tr>
      <w:tr w:rsidR="0066349C" w14:paraId="17E404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412A2F"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C124E" w14:textId="77777777" w:rsidR="0066349C" w:rsidRDefault="0084184A">
            <w:r>
              <w:rPr>
                <w:rFonts w:ascii="Arial"/>
                <w:sz w:val="16"/>
              </w:rPr>
              <w:t>Date of the test (beginning)</w:t>
            </w:r>
          </w:p>
        </w:tc>
        <w:tc>
          <w:tcPr>
            <w:tcW w:w="1425" w:type="dxa"/>
            <w:tcBorders>
              <w:top w:val="outset" w:sz="6" w:space="0" w:color="auto"/>
              <w:left w:val="outset" w:sz="6" w:space="0" w:color="auto"/>
              <w:bottom w:val="outset" w:sz="6" w:space="0" w:color="FFFFFF"/>
              <w:right w:val="outset" w:sz="6" w:space="0" w:color="auto"/>
            </w:tcBorders>
          </w:tcPr>
          <w:p w14:paraId="4B57343E" w14:textId="77777777" w:rsidR="0066349C" w:rsidRDefault="008418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7C1CBE"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13678649" w14:textId="77777777" w:rsidR="0066349C" w:rsidRDefault="0084184A">
            <w:r>
              <w:rPr>
                <w:rFonts w:ascii="Arial"/>
                <w:sz w:val="16"/>
              </w:rPr>
              <w:t>Enter the date of the beginning of the test.</w:t>
            </w:r>
          </w:p>
        </w:tc>
        <w:tc>
          <w:tcPr>
            <w:tcW w:w="2081" w:type="dxa"/>
            <w:tcBorders>
              <w:top w:val="outset" w:sz="6" w:space="0" w:color="auto"/>
              <w:left w:val="outset" w:sz="6" w:space="0" w:color="auto"/>
              <w:bottom w:val="outset" w:sz="6" w:space="0" w:color="FFFFFF"/>
              <w:right w:val="outset" w:sz="6" w:space="0" w:color="FFFFFF"/>
            </w:tcBorders>
          </w:tcPr>
          <w:p w14:paraId="0597494F" w14:textId="77777777" w:rsidR="0066349C" w:rsidRDefault="0084184A">
            <w:r>
              <w:rPr>
                <w:rFonts w:ascii="Arial"/>
                <w:b/>
                <w:sz w:val="16"/>
              </w:rPr>
              <w:t>Guidance for field condition:</w:t>
            </w:r>
            <w:r>
              <w:rPr>
                <w:rFonts w:ascii="Arial"/>
                <w:b/>
                <w:sz w:val="16"/>
              </w:rPr>
              <w:br/>
            </w:r>
            <w:r>
              <w:rPr>
                <w:rFonts w:ascii="Arial"/>
                <w:sz w:val="16"/>
              </w:rPr>
              <w:t xml:space="preserve">Add dynamic content rule, keeping this field hidden unless the value </w:t>
            </w:r>
            <w:r>
              <w:rPr>
                <w:rFonts w:ascii="Arial"/>
                <w:sz w:val="16"/>
              </w:rPr>
              <w:t>“</w:t>
            </w:r>
            <w:r>
              <w:rPr>
                <w:rFonts w:ascii="Arial"/>
                <w:sz w:val="16"/>
              </w:rPr>
              <w:t>toxicity to bees: field tests</w:t>
            </w:r>
            <w:r>
              <w:rPr>
                <w:rFonts w:ascii="Arial"/>
                <w:sz w:val="16"/>
              </w:rPr>
              <w:t>”</w:t>
            </w:r>
            <w:r>
              <w:rPr>
                <w:rFonts w:ascii="Arial"/>
                <w:sz w:val="16"/>
              </w:rPr>
              <w:t xml:space="preserve"> is selected in the field </w:t>
            </w:r>
            <w:r>
              <w:rPr>
                <w:rFonts w:ascii="Arial"/>
                <w:sz w:val="16"/>
              </w:rPr>
              <w:t>“</w:t>
            </w:r>
            <w:r>
              <w:rPr>
                <w:rFonts w:ascii="Arial"/>
                <w:sz w:val="16"/>
              </w:rPr>
              <w:t>Endpoint</w:t>
            </w:r>
            <w:r>
              <w:rPr>
                <w:rFonts w:ascii="Arial"/>
                <w:sz w:val="16"/>
              </w:rPr>
              <w:t>”</w:t>
            </w:r>
            <w:r>
              <w:rPr>
                <w:rFonts w:ascii="Arial"/>
                <w:sz w:val="16"/>
              </w:rPr>
              <w:t>.</w:t>
            </w:r>
          </w:p>
        </w:tc>
      </w:tr>
      <w:tr w:rsidR="0066349C" w14:paraId="77F35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8635C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C9B610" w14:textId="77777777" w:rsidR="0066349C" w:rsidRDefault="0084184A">
            <w:r>
              <w:rPr>
                <w:rFonts w:ascii="Arial"/>
                <w:sz w:val="16"/>
              </w:rPr>
              <w:t>Date of the test (end)</w:t>
            </w:r>
          </w:p>
        </w:tc>
        <w:tc>
          <w:tcPr>
            <w:tcW w:w="1425" w:type="dxa"/>
            <w:tcBorders>
              <w:top w:val="outset" w:sz="6" w:space="0" w:color="auto"/>
              <w:left w:val="outset" w:sz="6" w:space="0" w:color="auto"/>
              <w:bottom w:val="outset" w:sz="6" w:space="0" w:color="FFFFFF"/>
              <w:right w:val="outset" w:sz="6" w:space="0" w:color="auto"/>
            </w:tcBorders>
          </w:tcPr>
          <w:p w14:paraId="395A4214" w14:textId="77777777" w:rsidR="0066349C" w:rsidRDefault="0084184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A5D0EE"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324D283B" w14:textId="77777777" w:rsidR="0066349C" w:rsidRDefault="0084184A">
            <w:r>
              <w:rPr>
                <w:rFonts w:ascii="Arial"/>
                <w:sz w:val="16"/>
              </w:rPr>
              <w:t>Enter the date of the end of the test.</w:t>
            </w:r>
          </w:p>
        </w:tc>
        <w:tc>
          <w:tcPr>
            <w:tcW w:w="2081" w:type="dxa"/>
            <w:tcBorders>
              <w:top w:val="outset" w:sz="6" w:space="0" w:color="auto"/>
              <w:left w:val="outset" w:sz="6" w:space="0" w:color="auto"/>
              <w:bottom w:val="outset" w:sz="6" w:space="0" w:color="FFFFFF"/>
              <w:right w:val="outset" w:sz="6" w:space="0" w:color="FFFFFF"/>
            </w:tcBorders>
          </w:tcPr>
          <w:p w14:paraId="550D3D3E" w14:textId="77777777" w:rsidR="0066349C" w:rsidRDefault="0084184A">
            <w:r>
              <w:rPr>
                <w:rFonts w:ascii="Arial"/>
                <w:b/>
                <w:sz w:val="16"/>
              </w:rPr>
              <w:t>Guidance for field condition:</w:t>
            </w:r>
            <w:r>
              <w:rPr>
                <w:rFonts w:ascii="Arial"/>
                <w:b/>
                <w:sz w:val="16"/>
              </w:rPr>
              <w:br/>
            </w:r>
            <w:r>
              <w:rPr>
                <w:rFonts w:ascii="Arial"/>
                <w:sz w:val="16"/>
              </w:rPr>
              <w:t xml:space="preserve">Add dynamic content rule, keeping this field hidden unless the value </w:t>
            </w:r>
            <w:r>
              <w:rPr>
                <w:rFonts w:ascii="Arial"/>
                <w:sz w:val="16"/>
              </w:rPr>
              <w:t>“</w:t>
            </w:r>
            <w:r>
              <w:rPr>
                <w:rFonts w:ascii="Arial"/>
                <w:sz w:val="16"/>
              </w:rPr>
              <w:t>t</w:t>
            </w:r>
            <w:r>
              <w:rPr>
                <w:rFonts w:ascii="Arial"/>
                <w:sz w:val="16"/>
              </w:rPr>
              <w:t>oxicity to bees: field tests</w:t>
            </w:r>
            <w:r>
              <w:rPr>
                <w:rFonts w:ascii="Arial"/>
                <w:sz w:val="16"/>
              </w:rPr>
              <w:t>”</w:t>
            </w:r>
            <w:r>
              <w:rPr>
                <w:rFonts w:ascii="Arial"/>
                <w:sz w:val="16"/>
              </w:rPr>
              <w:t xml:space="preserve"> is selected in the field </w:t>
            </w:r>
            <w:r>
              <w:rPr>
                <w:rFonts w:ascii="Arial"/>
                <w:sz w:val="16"/>
              </w:rPr>
              <w:t>“</w:t>
            </w:r>
            <w:r>
              <w:rPr>
                <w:rFonts w:ascii="Arial"/>
                <w:sz w:val="16"/>
              </w:rPr>
              <w:t>Endpoint</w:t>
            </w:r>
            <w:r>
              <w:rPr>
                <w:rFonts w:ascii="Arial"/>
                <w:sz w:val="16"/>
              </w:rPr>
              <w:t>”</w:t>
            </w:r>
            <w:r>
              <w:rPr>
                <w:rFonts w:ascii="Arial"/>
                <w:sz w:val="16"/>
              </w:rPr>
              <w:t>.</w:t>
            </w:r>
          </w:p>
        </w:tc>
      </w:tr>
      <w:tr w:rsidR="0066349C" w14:paraId="19A592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4D1F0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CA4DC" w14:textId="77777777" w:rsidR="0066349C" w:rsidRDefault="0084184A">
            <w:r>
              <w:rPr>
                <w:rFonts w:ascii="Arial"/>
                <w:sz w:val="16"/>
              </w:rPr>
              <w:t>Place of the test</w:t>
            </w:r>
          </w:p>
        </w:tc>
        <w:tc>
          <w:tcPr>
            <w:tcW w:w="1425" w:type="dxa"/>
            <w:tcBorders>
              <w:top w:val="outset" w:sz="6" w:space="0" w:color="auto"/>
              <w:left w:val="outset" w:sz="6" w:space="0" w:color="auto"/>
              <w:bottom w:val="outset" w:sz="6" w:space="0" w:color="FFFFFF"/>
              <w:right w:val="outset" w:sz="6" w:space="0" w:color="auto"/>
            </w:tcBorders>
          </w:tcPr>
          <w:p w14:paraId="1D3D9126" w14:textId="77777777" w:rsidR="0066349C" w:rsidRDefault="0084184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F610C8"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3EEA86A" w14:textId="77777777" w:rsidR="0066349C" w:rsidRDefault="0084184A">
            <w:r>
              <w:rPr>
                <w:rFonts w:ascii="Arial"/>
                <w:sz w:val="16"/>
              </w:rPr>
              <w:t>Enter the place of the test as applicable (e.g. ZIP code, city and country).</w:t>
            </w:r>
          </w:p>
        </w:tc>
        <w:tc>
          <w:tcPr>
            <w:tcW w:w="2081" w:type="dxa"/>
            <w:tcBorders>
              <w:top w:val="outset" w:sz="6" w:space="0" w:color="auto"/>
              <w:left w:val="outset" w:sz="6" w:space="0" w:color="auto"/>
              <w:bottom w:val="outset" w:sz="6" w:space="0" w:color="FFFFFF"/>
              <w:right w:val="outset" w:sz="6" w:space="0" w:color="FFFFFF"/>
            </w:tcBorders>
          </w:tcPr>
          <w:p w14:paraId="35BFC998" w14:textId="77777777" w:rsidR="0066349C" w:rsidRDefault="0084184A">
            <w:r>
              <w:rPr>
                <w:rFonts w:ascii="Arial"/>
                <w:b/>
                <w:sz w:val="16"/>
              </w:rPr>
              <w:t>Guidance for field condition:</w:t>
            </w:r>
            <w:r>
              <w:rPr>
                <w:rFonts w:ascii="Arial"/>
                <w:b/>
                <w:sz w:val="16"/>
              </w:rPr>
              <w:br/>
            </w:r>
            <w:r>
              <w:rPr>
                <w:rFonts w:ascii="Arial"/>
                <w:sz w:val="16"/>
              </w:rPr>
              <w:t xml:space="preserve">Add dynamic content </w:t>
            </w:r>
            <w:r>
              <w:rPr>
                <w:rFonts w:ascii="Arial"/>
                <w:sz w:val="16"/>
              </w:rPr>
              <w:t xml:space="preserve">rule, keeping this field hidden unless the value </w:t>
            </w:r>
            <w:r>
              <w:rPr>
                <w:rFonts w:ascii="Arial"/>
                <w:sz w:val="16"/>
              </w:rPr>
              <w:t>“</w:t>
            </w:r>
            <w:r>
              <w:rPr>
                <w:rFonts w:ascii="Arial"/>
                <w:sz w:val="16"/>
              </w:rPr>
              <w:t>toxicity to bees: field tests</w:t>
            </w:r>
            <w:r>
              <w:rPr>
                <w:rFonts w:ascii="Arial"/>
                <w:sz w:val="16"/>
              </w:rPr>
              <w:t>”</w:t>
            </w:r>
            <w:r>
              <w:rPr>
                <w:rFonts w:ascii="Arial"/>
                <w:sz w:val="16"/>
              </w:rPr>
              <w:t xml:space="preserve"> is selected in the </w:t>
            </w:r>
            <w:r>
              <w:rPr>
                <w:rFonts w:ascii="Arial"/>
                <w:sz w:val="16"/>
              </w:rPr>
              <w:lastRenderedPageBreak/>
              <w:t xml:space="preserve">field </w:t>
            </w:r>
            <w:r>
              <w:rPr>
                <w:rFonts w:ascii="Arial"/>
                <w:sz w:val="16"/>
              </w:rPr>
              <w:t>“</w:t>
            </w:r>
            <w:r>
              <w:rPr>
                <w:rFonts w:ascii="Arial"/>
                <w:sz w:val="16"/>
              </w:rPr>
              <w:t>Endpoint</w:t>
            </w:r>
            <w:r>
              <w:rPr>
                <w:rFonts w:ascii="Arial"/>
                <w:sz w:val="16"/>
              </w:rPr>
              <w:t>”</w:t>
            </w:r>
            <w:r>
              <w:rPr>
                <w:rFonts w:ascii="Arial"/>
                <w:sz w:val="16"/>
              </w:rPr>
              <w:t>.</w:t>
            </w:r>
          </w:p>
        </w:tc>
      </w:tr>
      <w:tr w:rsidR="0066349C" w14:paraId="5D268B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03601A"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A8789" w14:textId="77777777" w:rsidR="0066349C" w:rsidRDefault="0084184A">
            <w:r>
              <w:rPr>
                <w:rFonts w:ascii="Arial"/>
                <w:sz w:val="16"/>
              </w:rPr>
              <w:t>GPS coordinates</w:t>
            </w:r>
          </w:p>
        </w:tc>
        <w:tc>
          <w:tcPr>
            <w:tcW w:w="1425" w:type="dxa"/>
            <w:tcBorders>
              <w:top w:val="outset" w:sz="6" w:space="0" w:color="auto"/>
              <w:left w:val="outset" w:sz="6" w:space="0" w:color="auto"/>
              <w:bottom w:val="outset" w:sz="6" w:space="0" w:color="FFFFFF"/>
              <w:right w:val="outset" w:sz="6" w:space="0" w:color="auto"/>
            </w:tcBorders>
          </w:tcPr>
          <w:p w14:paraId="097E4E31" w14:textId="77777777" w:rsidR="0066349C" w:rsidRDefault="008418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8A70AC"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531167E3" w14:textId="77777777" w:rsidR="0066349C" w:rsidRDefault="0084184A">
            <w:r>
              <w:rPr>
                <w:rFonts w:ascii="Arial"/>
                <w:sz w:val="16"/>
              </w:rPr>
              <w:t xml:space="preserve">Provide the GPS coordinates as applicable. Use any of the following units and </w:t>
            </w:r>
            <w:r>
              <w:rPr>
                <w:rFonts w:ascii="Arial"/>
                <w:sz w:val="16"/>
              </w:rPr>
              <w:t>formats to specify the latitude and longitude:</w:t>
            </w:r>
            <w:r>
              <w:rPr>
                <w:rFonts w:ascii="Arial"/>
                <w:sz w:val="16"/>
              </w:rPr>
              <w:br/>
            </w:r>
            <w:r>
              <w:rPr>
                <w:rFonts w:ascii="Arial"/>
                <w:sz w:val="16"/>
              </w:rPr>
              <w:br/>
              <w:t>- sexagesimal degree (degrees, minutes, and seconds): e.g. 50</w:t>
            </w:r>
            <w:r>
              <w:rPr>
                <w:rFonts w:ascii="Arial"/>
                <w:sz w:val="16"/>
              </w:rPr>
              <w:t>°</w:t>
            </w:r>
            <w:r>
              <w:rPr>
                <w:rFonts w:ascii="Arial"/>
                <w:sz w:val="16"/>
              </w:rPr>
              <w:t xml:space="preserve"> 26</w:t>
            </w:r>
            <w:r>
              <w:rPr>
                <w:rFonts w:ascii="Arial"/>
                <w:sz w:val="16"/>
              </w:rPr>
              <w:t>′</w:t>
            </w:r>
            <w:r>
              <w:rPr>
                <w:rFonts w:ascii="Arial"/>
                <w:sz w:val="16"/>
              </w:rPr>
              <w:t xml:space="preserve"> 46</w:t>
            </w:r>
            <w:r>
              <w:rPr>
                <w:rFonts w:ascii="Arial"/>
                <w:sz w:val="16"/>
              </w:rPr>
              <w:t>″</w:t>
            </w:r>
            <w:r>
              <w:rPr>
                <w:rFonts w:ascii="Arial"/>
                <w:sz w:val="16"/>
              </w:rPr>
              <w:t xml:space="preserve"> N 80</w:t>
            </w:r>
            <w:r>
              <w:rPr>
                <w:rFonts w:ascii="Arial"/>
                <w:sz w:val="16"/>
              </w:rPr>
              <w:t>°</w:t>
            </w:r>
            <w:r>
              <w:rPr>
                <w:rFonts w:ascii="Arial"/>
                <w:sz w:val="16"/>
              </w:rPr>
              <w:t xml:space="preserve"> 58</w:t>
            </w:r>
            <w:r>
              <w:rPr>
                <w:rFonts w:ascii="Arial"/>
                <w:sz w:val="16"/>
              </w:rPr>
              <w:t>′</w:t>
            </w:r>
            <w:r>
              <w:rPr>
                <w:rFonts w:ascii="Arial"/>
                <w:sz w:val="16"/>
              </w:rPr>
              <w:t xml:space="preserve"> 56</w:t>
            </w:r>
            <w:r>
              <w:rPr>
                <w:rFonts w:ascii="Arial"/>
                <w:sz w:val="16"/>
              </w:rPr>
              <w:t>″</w:t>
            </w:r>
            <w:r>
              <w:rPr>
                <w:rFonts w:ascii="Arial"/>
                <w:sz w:val="16"/>
              </w:rPr>
              <w:t xml:space="preserve"> W</w:t>
            </w:r>
            <w:r>
              <w:rPr>
                <w:rFonts w:ascii="Arial"/>
                <w:sz w:val="16"/>
              </w:rPr>
              <w:br/>
            </w:r>
            <w:r>
              <w:rPr>
                <w:rFonts w:ascii="Arial"/>
                <w:sz w:val="16"/>
              </w:rPr>
              <w:br/>
              <w:t>- degrees and decimal minutes: e.g. 50</w:t>
            </w:r>
            <w:r>
              <w:rPr>
                <w:rFonts w:ascii="Arial"/>
                <w:sz w:val="16"/>
              </w:rPr>
              <w:t>°</w:t>
            </w:r>
            <w:r>
              <w:rPr>
                <w:rFonts w:ascii="Arial"/>
                <w:sz w:val="16"/>
              </w:rPr>
              <w:t xml:space="preserve"> 26.767</w:t>
            </w:r>
            <w:r>
              <w:rPr>
                <w:rFonts w:ascii="Arial"/>
                <w:sz w:val="16"/>
              </w:rPr>
              <w:t>′</w:t>
            </w:r>
            <w:r>
              <w:rPr>
                <w:rFonts w:ascii="Arial"/>
                <w:sz w:val="16"/>
              </w:rPr>
              <w:t xml:space="preserve"> N 80</w:t>
            </w:r>
            <w:r>
              <w:rPr>
                <w:rFonts w:ascii="Arial"/>
                <w:sz w:val="16"/>
              </w:rPr>
              <w:t>°</w:t>
            </w:r>
            <w:r>
              <w:rPr>
                <w:rFonts w:ascii="Arial"/>
                <w:sz w:val="16"/>
              </w:rPr>
              <w:t xml:space="preserve"> 58.933</w:t>
            </w:r>
            <w:r>
              <w:rPr>
                <w:rFonts w:ascii="Arial"/>
                <w:sz w:val="16"/>
              </w:rPr>
              <w:t>′</w:t>
            </w:r>
            <w:r>
              <w:rPr>
                <w:rFonts w:ascii="Arial"/>
                <w:sz w:val="16"/>
              </w:rPr>
              <w:t xml:space="preserve"> W</w:t>
            </w:r>
            <w:r>
              <w:rPr>
                <w:rFonts w:ascii="Arial"/>
                <w:sz w:val="16"/>
              </w:rPr>
              <w:br/>
            </w:r>
            <w:r>
              <w:rPr>
                <w:rFonts w:ascii="Arial"/>
                <w:sz w:val="16"/>
              </w:rPr>
              <w:br/>
              <w:t>- decimal degrees: e.g. 50.446</w:t>
            </w:r>
            <w:r>
              <w:rPr>
                <w:rFonts w:ascii="Arial"/>
                <w:sz w:val="16"/>
              </w:rPr>
              <w:t>°</w:t>
            </w:r>
            <w:r>
              <w:rPr>
                <w:rFonts w:ascii="Arial"/>
                <w:sz w:val="16"/>
              </w:rPr>
              <w:t xml:space="preserve"> N 80.982</w:t>
            </w:r>
            <w:r>
              <w:rPr>
                <w:rFonts w:ascii="Arial"/>
                <w:sz w:val="16"/>
              </w:rPr>
              <w:t>°</w:t>
            </w:r>
            <w:r>
              <w:rPr>
                <w:rFonts w:ascii="Arial"/>
                <w:sz w:val="16"/>
              </w:rPr>
              <w:t xml:space="preserve"> W</w:t>
            </w:r>
          </w:p>
        </w:tc>
        <w:tc>
          <w:tcPr>
            <w:tcW w:w="2081" w:type="dxa"/>
            <w:tcBorders>
              <w:top w:val="outset" w:sz="6" w:space="0" w:color="auto"/>
              <w:left w:val="outset" w:sz="6" w:space="0" w:color="auto"/>
              <w:bottom w:val="outset" w:sz="6" w:space="0" w:color="FFFFFF"/>
              <w:right w:val="outset" w:sz="6" w:space="0" w:color="FFFFFF"/>
            </w:tcBorders>
          </w:tcPr>
          <w:p w14:paraId="5DCB591D" w14:textId="77777777" w:rsidR="0066349C" w:rsidRDefault="0084184A">
            <w:r>
              <w:rPr>
                <w:rFonts w:ascii="Arial"/>
                <w:b/>
                <w:sz w:val="16"/>
              </w:rPr>
              <w:t>Guidance fo</w:t>
            </w:r>
            <w:r>
              <w:rPr>
                <w:rFonts w:ascii="Arial"/>
                <w:b/>
                <w:sz w:val="16"/>
              </w:rPr>
              <w:t>r field condition:</w:t>
            </w:r>
            <w:r>
              <w:rPr>
                <w:rFonts w:ascii="Arial"/>
                <w:b/>
                <w:sz w:val="16"/>
              </w:rPr>
              <w:br/>
            </w:r>
            <w:r>
              <w:rPr>
                <w:rFonts w:ascii="Arial"/>
                <w:sz w:val="16"/>
              </w:rPr>
              <w:t xml:space="preserve">Add dynamic content rule, keeping this field hidden unless the value </w:t>
            </w:r>
            <w:r>
              <w:rPr>
                <w:rFonts w:ascii="Arial"/>
                <w:sz w:val="16"/>
              </w:rPr>
              <w:t>“</w:t>
            </w:r>
            <w:r>
              <w:rPr>
                <w:rFonts w:ascii="Arial"/>
                <w:sz w:val="16"/>
              </w:rPr>
              <w:t>toxicity to bees: field tests</w:t>
            </w:r>
            <w:r>
              <w:rPr>
                <w:rFonts w:ascii="Arial"/>
                <w:sz w:val="16"/>
              </w:rPr>
              <w:t>”</w:t>
            </w:r>
            <w:r>
              <w:rPr>
                <w:rFonts w:ascii="Arial"/>
                <w:sz w:val="16"/>
              </w:rPr>
              <w:t xml:space="preserve"> is selected in the field </w:t>
            </w:r>
            <w:r>
              <w:rPr>
                <w:rFonts w:ascii="Arial"/>
                <w:sz w:val="16"/>
              </w:rPr>
              <w:t>“</w:t>
            </w:r>
            <w:r>
              <w:rPr>
                <w:rFonts w:ascii="Arial"/>
                <w:sz w:val="16"/>
              </w:rPr>
              <w:t>Endpoint</w:t>
            </w:r>
            <w:r>
              <w:rPr>
                <w:rFonts w:ascii="Arial"/>
                <w:sz w:val="16"/>
              </w:rPr>
              <w:t>”</w:t>
            </w:r>
            <w:r>
              <w:rPr>
                <w:rFonts w:ascii="Arial"/>
                <w:sz w:val="16"/>
              </w:rPr>
              <w:t>.</w:t>
            </w:r>
          </w:p>
        </w:tc>
      </w:tr>
      <w:tr w:rsidR="0066349C" w14:paraId="736D15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CAF80C"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9AB4E8" w14:textId="77777777" w:rsidR="0066349C" w:rsidRDefault="0084184A">
            <w:r>
              <w:rPr>
                <w:rFonts w:ascii="Arial"/>
                <w:sz w:val="16"/>
              </w:rPr>
              <w:t>RFID tag information and performance</w:t>
            </w:r>
          </w:p>
        </w:tc>
        <w:tc>
          <w:tcPr>
            <w:tcW w:w="1425" w:type="dxa"/>
            <w:tcBorders>
              <w:top w:val="outset" w:sz="6" w:space="0" w:color="auto"/>
              <w:left w:val="outset" w:sz="6" w:space="0" w:color="auto"/>
              <w:bottom w:val="outset" w:sz="6" w:space="0" w:color="FFFFFF"/>
              <w:right w:val="outset" w:sz="6" w:space="0" w:color="auto"/>
            </w:tcBorders>
          </w:tcPr>
          <w:p w14:paraId="151B0C3D" w14:textId="77777777" w:rsidR="0066349C" w:rsidRDefault="0084184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B13F79"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2FDCF174" w14:textId="77777777" w:rsidR="0066349C" w:rsidRDefault="0084184A">
            <w:r>
              <w:rPr>
                <w:rFonts w:ascii="Arial"/>
                <w:sz w:val="16"/>
              </w:rPr>
              <w:t>Provide information on t</w:t>
            </w:r>
            <w:r>
              <w:rPr>
                <w:rFonts w:ascii="Arial"/>
                <w:sz w:val="16"/>
              </w:rPr>
              <w:t>he radio-frequency identification (RFID) tagging technology, such as supplier and performance of the RFID system.</w:t>
            </w:r>
          </w:p>
        </w:tc>
        <w:tc>
          <w:tcPr>
            <w:tcW w:w="2081" w:type="dxa"/>
            <w:tcBorders>
              <w:top w:val="outset" w:sz="6" w:space="0" w:color="auto"/>
              <w:left w:val="outset" w:sz="6" w:space="0" w:color="auto"/>
              <w:bottom w:val="outset" w:sz="6" w:space="0" w:color="FFFFFF"/>
              <w:right w:val="outset" w:sz="6" w:space="0" w:color="FFFFFF"/>
            </w:tcBorders>
          </w:tcPr>
          <w:p w14:paraId="4A27C994" w14:textId="77777777" w:rsidR="0066349C" w:rsidRDefault="0084184A">
            <w:r>
              <w:rPr>
                <w:rFonts w:ascii="Arial"/>
                <w:b/>
                <w:sz w:val="16"/>
              </w:rPr>
              <w:t>Guidance for field condition:</w:t>
            </w:r>
            <w:r>
              <w:rPr>
                <w:rFonts w:ascii="Arial"/>
                <w:b/>
                <w:sz w:val="16"/>
              </w:rPr>
              <w:br/>
            </w:r>
            <w:r>
              <w:rPr>
                <w:rFonts w:ascii="Arial"/>
                <w:sz w:val="16"/>
              </w:rPr>
              <w:t xml:space="preserve">Add dynamic content rule, keeping this field hidden unless the value </w:t>
            </w:r>
            <w:r>
              <w:rPr>
                <w:rFonts w:ascii="Arial"/>
                <w:sz w:val="16"/>
              </w:rPr>
              <w:t>“</w:t>
            </w:r>
            <w:r>
              <w:rPr>
                <w:rFonts w:ascii="Arial"/>
                <w:sz w:val="16"/>
              </w:rPr>
              <w:t>toxicity to bees: field tests</w:t>
            </w:r>
            <w:r>
              <w:rPr>
                <w:rFonts w:ascii="Arial"/>
                <w:sz w:val="16"/>
              </w:rPr>
              <w:t>”</w:t>
            </w:r>
            <w:r>
              <w:rPr>
                <w:rFonts w:ascii="Arial"/>
                <w:sz w:val="16"/>
              </w:rPr>
              <w:t xml:space="preserve"> is selected</w:t>
            </w:r>
            <w:r>
              <w:rPr>
                <w:rFonts w:ascii="Arial"/>
                <w:sz w:val="16"/>
              </w:rPr>
              <w:t xml:space="preserve"> in the field </w:t>
            </w:r>
            <w:r>
              <w:rPr>
                <w:rFonts w:ascii="Arial"/>
                <w:sz w:val="16"/>
              </w:rPr>
              <w:t>“</w:t>
            </w:r>
            <w:r>
              <w:rPr>
                <w:rFonts w:ascii="Arial"/>
                <w:sz w:val="16"/>
              </w:rPr>
              <w:t>Endpoint</w:t>
            </w:r>
            <w:r>
              <w:rPr>
                <w:rFonts w:ascii="Arial"/>
                <w:sz w:val="16"/>
              </w:rPr>
              <w:t>”</w:t>
            </w:r>
            <w:r>
              <w:rPr>
                <w:rFonts w:ascii="Arial"/>
                <w:sz w:val="16"/>
              </w:rPr>
              <w:t>.</w:t>
            </w:r>
          </w:p>
        </w:tc>
      </w:tr>
      <w:tr w:rsidR="0066349C" w14:paraId="723463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EAF813"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BC233" w14:textId="77777777" w:rsidR="0066349C" w:rsidRDefault="0084184A">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695FB71"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DBDA85" w14:textId="77777777" w:rsidR="0066349C" w:rsidRDefault="0084184A">
            <w:r>
              <w:rPr>
                <w:rFonts w:ascii="Arial"/>
                <w:b/>
                <w:sz w:val="16"/>
              </w:rPr>
              <w:t>Freetext template:</w:t>
            </w:r>
            <w:r>
              <w:rPr>
                <w:rFonts w:ascii="Arial"/>
                <w:sz w:val="16"/>
              </w:rPr>
              <w:br/>
              <w:t>TEST SYSTEM</w:t>
            </w:r>
            <w:r>
              <w:rPr>
                <w:rFonts w:ascii="Arial"/>
                <w:sz w:val="16"/>
              </w:rPr>
              <w:br/>
              <w:t>- Test container / cage / well-plates (type, material, size, feeding device):</w:t>
            </w:r>
            <w:r>
              <w:rPr>
                <w:rFonts w:ascii="Arial"/>
                <w:sz w:val="16"/>
              </w:rPr>
              <w:br/>
              <w:t>- Details of emergence and fecundity chambers:</w:t>
            </w:r>
            <w:r>
              <w:rPr>
                <w:rFonts w:ascii="Arial"/>
                <w:sz w:val="16"/>
              </w:rPr>
              <w:br/>
              <w:t xml:space="preserve">- No. of </w:t>
            </w:r>
            <w:r>
              <w:rPr>
                <w:rFonts w:ascii="Arial"/>
                <w:sz w:val="16"/>
              </w:rPr>
              <w:t>replicates per vehicle control:</w:t>
            </w:r>
            <w:r>
              <w:rPr>
                <w:rFonts w:ascii="Arial"/>
                <w:sz w:val="16"/>
              </w:rPr>
              <w:br/>
              <w:t>- Description of droplet-applicator:</w:t>
            </w:r>
            <w:r>
              <w:rPr>
                <w:rFonts w:ascii="Arial"/>
                <w:sz w:val="16"/>
              </w:rPr>
              <w:br/>
              <w:t>- Number of bees labelled and exposed:</w:t>
            </w:r>
            <w:r>
              <w:rPr>
                <w:rFonts w:ascii="Arial"/>
                <w:sz w:val="16"/>
              </w:rPr>
              <w:br/>
              <w:t>- Different test containers used for assessments of mortality and reproductive performance: yes/no</w:t>
            </w:r>
            <w:r>
              <w:rPr>
                <w:rFonts w:ascii="Arial"/>
                <w:sz w:val="16"/>
              </w:rPr>
              <w:br/>
              <w:t xml:space="preserve">   </w:t>
            </w:r>
            <w:r>
              <w:rPr>
                <w:rFonts w:ascii="Arial"/>
                <w:sz w:val="16"/>
              </w:rPr>
              <w:br/>
              <w:t>CHEMICAL HISTORY</w:t>
            </w:r>
            <w:r>
              <w:rPr>
                <w:rFonts w:ascii="Arial"/>
                <w:sz w:val="16"/>
              </w:rPr>
              <w:br/>
              <w:t>- Pesticide use history or p</w:t>
            </w:r>
            <w:r>
              <w:rPr>
                <w:rFonts w:ascii="Arial"/>
                <w:sz w:val="16"/>
              </w:rPr>
              <w:t>harmaceutical use history at the hive/nuclei</w:t>
            </w:r>
            <w:r>
              <w:rPr>
                <w:rFonts w:ascii="Arial"/>
                <w:sz w:val="16"/>
              </w:rPr>
              <w:br/>
              <w:t>- Pesticide use history at the collection site:</w:t>
            </w:r>
            <w:r>
              <w:rPr>
                <w:rFonts w:ascii="Arial"/>
                <w:sz w:val="16"/>
              </w:rPr>
              <w:br/>
              <w:t>- Description of usual agricultural practices:</w:t>
            </w:r>
            <w:r>
              <w:rPr>
                <w:rFonts w:ascii="Arial"/>
                <w:sz w:val="16"/>
              </w:rPr>
              <w:br/>
              <w:t>- Irrigation:</w:t>
            </w:r>
            <w:r>
              <w:rPr>
                <w:rFonts w:ascii="Arial"/>
                <w:sz w:val="16"/>
              </w:rPr>
              <w:br/>
              <w:t>- Crop rotation (field studies):</w:t>
            </w:r>
            <w:r>
              <w:rPr>
                <w:rFonts w:ascii="Arial"/>
                <w:sz w:val="16"/>
              </w:rPr>
              <w:br/>
            </w:r>
            <w:r>
              <w:rPr>
                <w:rFonts w:ascii="Arial"/>
                <w:sz w:val="16"/>
              </w:rPr>
              <w:lastRenderedPageBreak/>
              <w:br/>
              <w:t>OTHER TEST CONDITIONS</w:t>
            </w:r>
            <w:r>
              <w:rPr>
                <w:rFonts w:ascii="Arial"/>
                <w:sz w:val="16"/>
              </w:rPr>
              <w:br/>
              <w:t>- Photoperiod:</w:t>
            </w:r>
            <w:r>
              <w:rPr>
                <w:rFonts w:ascii="Arial"/>
                <w:sz w:val="16"/>
              </w:rPr>
              <w:br/>
              <w:t>- Light intensity:</w:t>
            </w:r>
            <w:r>
              <w:rPr>
                <w:rFonts w:ascii="Arial"/>
                <w:sz w:val="16"/>
              </w:rPr>
              <w:br/>
            </w:r>
            <w:r>
              <w:rPr>
                <w:rFonts w:ascii="Arial"/>
                <w:sz w:val="16"/>
              </w:rPr>
              <w:br/>
              <w:t>OTHER ENVIR</w:t>
            </w:r>
            <w:r>
              <w:rPr>
                <w:rFonts w:ascii="Arial"/>
                <w:sz w:val="16"/>
              </w:rPr>
              <w:t>OMENTAL CONDITIONS</w:t>
            </w:r>
            <w:r>
              <w:rPr>
                <w:rFonts w:ascii="Arial"/>
                <w:sz w:val="16"/>
              </w:rPr>
              <w:br/>
              <w:t>- Meteorological data/ other circumstances that could impact the quality or integrity of the data (i.e., rainfall events):</w:t>
            </w:r>
            <w:r>
              <w:rPr>
                <w:rFonts w:ascii="Arial"/>
                <w:sz w:val="16"/>
              </w:rPr>
              <w:br/>
            </w:r>
            <w:r>
              <w:rPr>
                <w:rFonts w:ascii="Arial"/>
                <w:sz w:val="16"/>
              </w:rPr>
              <w:br/>
              <w:t xml:space="preserve"> TEST CONCENTRATIONS   </w:t>
            </w:r>
            <w:r>
              <w:rPr>
                <w:rFonts w:ascii="Arial"/>
                <w:sz w:val="16"/>
              </w:rPr>
              <w:br/>
              <w:t>- Range finding study:</w:t>
            </w:r>
            <w:r>
              <w:rPr>
                <w:rFonts w:ascii="Arial"/>
                <w:sz w:val="16"/>
              </w:rPr>
              <w:br/>
              <w:t>- Test concentrations:</w:t>
            </w:r>
            <w:r>
              <w:rPr>
                <w:rFonts w:ascii="Arial"/>
                <w:sz w:val="16"/>
              </w:rPr>
              <w:br/>
              <w:t xml:space="preserve">   </w:t>
            </w:r>
            <w:r>
              <w:rPr>
                <w:rFonts w:ascii="Arial"/>
                <w:sz w:val="16"/>
              </w:rPr>
              <w:br/>
              <w:t>EGG CULTURE CONDITIONS:</w:t>
            </w:r>
            <w:r>
              <w:rPr>
                <w:rFonts w:ascii="Arial"/>
                <w:sz w:val="16"/>
              </w:rPr>
              <w:br/>
            </w:r>
            <w:r>
              <w:rPr>
                <w:rFonts w:ascii="Arial"/>
                <w:sz w:val="16"/>
              </w:rPr>
              <w:br/>
              <w:t>INCUBATION CON</w:t>
            </w:r>
            <w:r>
              <w:rPr>
                <w:rFonts w:ascii="Arial"/>
                <w:sz w:val="16"/>
              </w:rPr>
              <w:t>DITIONS (if honeybee larval test)</w:t>
            </w:r>
            <w:r>
              <w:rPr>
                <w:rFonts w:ascii="Arial"/>
                <w:sz w:val="16"/>
              </w:rPr>
              <w:br/>
              <w:t>- Temperature (mean, standard deviation, minimum, maximum):</w:t>
            </w:r>
            <w:r>
              <w:rPr>
                <w:rFonts w:ascii="Arial"/>
                <w:sz w:val="16"/>
              </w:rPr>
              <w:br/>
              <w:t>- Relative humidity:</w:t>
            </w:r>
            <w:r>
              <w:rPr>
                <w:rFonts w:ascii="Arial"/>
                <w:sz w:val="16"/>
              </w:rPr>
              <w:br/>
              <w:t xml:space="preserve">   </w:t>
            </w:r>
            <w:r>
              <w:rPr>
                <w:rFonts w:ascii="Arial"/>
                <w:sz w:val="16"/>
              </w:rPr>
              <w:br/>
              <w:t>EFFECT PARAMETERS MEASURED (with observation intervals if applicable):</w:t>
            </w:r>
            <w:r>
              <w:rPr>
                <w:rFonts w:ascii="Arial"/>
                <w:sz w:val="16"/>
              </w:rPr>
              <w:br/>
              <w:t xml:space="preserve">   </w:t>
            </w:r>
            <w:r>
              <w:rPr>
                <w:rFonts w:ascii="Arial"/>
                <w:sz w:val="16"/>
              </w:rPr>
              <w:br/>
              <w:t>FOOD CONSUMPTION (if oral study)</w:t>
            </w:r>
            <w:r>
              <w:rPr>
                <w:rFonts w:ascii="Arial"/>
                <w:sz w:val="16"/>
              </w:rPr>
              <w:br/>
              <w:t>- Amount of treated diet cons</w:t>
            </w:r>
            <w:r>
              <w:rPr>
                <w:rFonts w:ascii="Arial"/>
                <w:sz w:val="16"/>
              </w:rPr>
              <w:t>umed per group:</w:t>
            </w:r>
            <w:r>
              <w:rPr>
                <w:rFonts w:ascii="Arial"/>
                <w:sz w:val="16"/>
              </w:rPr>
              <w:br/>
            </w:r>
            <w:r>
              <w:rPr>
                <w:rFonts w:ascii="Arial"/>
                <w:sz w:val="16"/>
              </w:rPr>
              <w:br/>
              <w:t>VEHICLE CONTROL PERFORMED: yes/no</w:t>
            </w:r>
            <w:r>
              <w:rPr>
                <w:rFonts w:ascii="Arial"/>
                <w:sz w:val="16"/>
              </w:rPr>
              <w:br/>
            </w:r>
            <w:r>
              <w:rPr>
                <w:rFonts w:ascii="Arial"/>
                <w:sz w:val="16"/>
              </w:rPr>
              <w:br/>
              <w:t>HOMING FLIGHT TEST</w:t>
            </w:r>
            <w:r>
              <w:rPr>
                <w:rFonts w:ascii="Arial"/>
                <w:sz w:val="16"/>
              </w:rPr>
              <w:br/>
              <w:t>- Recording RFID system used for the homing flight:</w:t>
            </w:r>
            <w:r>
              <w:rPr>
                <w:rFonts w:ascii="Arial"/>
                <w:sz w:val="16"/>
              </w:rPr>
              <w:br/>
              <w:t>- The overall RFID reading rate calculated before the test and before each test run: - Landscape type (e.g. agricultural, sub-urban a</w:t>
            </w:r>
            <w:r>
              <w:rPr>
                <w:rFonts w:ascii="Arial"/>
                <w:sz w:val="16"/>
              </w:rPr>
              <w:t>rea):</w:t>
            </w:r>
            <w:r>
              <w:rPr>
                <w:rFonts w:ascii="Arial"/>
                <w:sz w:val="16"/>
              </w:rPr>
              <w:br/>
              <w:t>- Description of the landscape and the surrounding areas:</w:t>
            </w:r>
            <w:r>
              <w:rPr>
                <w:rFonts w:ascii="Arial"/>
                <w:sz w:val="16"/>
              </w:rPr>
              <w:br/>
              <w:t xml:space="preserve">- Map depicting land cover 1 km around the colonies with respect to blooming plants (e.g. crops, Robinia pseudoacacia, Castanea sativa) provided in the section </w:t>
            </w:r>
            <w:r>
              <w:rPr>
                <w:rFonts w:ascii="Arial"/>
                <w:sz w:val="16"/>
              </w:rPr>
              <w:t>“</w:t>
            </w:r>
            <w:r>
              <w:rPr>
                <w:rFonts w:ascii="Arial"/>
                <w:sz w:val="16"/>
              </w:rPr>
              <w:t xml:space="preserve">Overall remarks, </w:t>
            </w:r>
            <w:r>
              <w:rPr>
                <w:rFonts w:ascii="Arial"/>
                <w:sz w:val="16"/>
              </w:rPr>
              <w:lastRenderedPageBreak/>
              <w:t>attachments</w:t>
            </w:r>
            <w:r>
              <w:rPr>
                <w:rFonts w:ascii="Arial"/>
                <w:sz w:val="16"/>
              </w:rPr>
              <w:t>”</w:t>
            </w:r>
            <w:r>
              <w:rPr>
                <w:rFonts w:ascii="Arial"/>
                <w:sz w:val="16"/>
              </w:rPr>
              <w:t xml:space="preserve">: </w:t>
            </w:r>
            <w:r>
              <w:rPr>
                <w:rFonts w:ascii="Arial"/>
                <w:sz w:val="16"/>
              </w:rPr>
              <w:t>yes/no</w:t>
            </w:r>
            <w:r>
              <w:rPr>
                <w:rFonts w:ascii="Arial"/>
                <w:sz w:val="16"/>
              </w:rPr>
              <w:br/>
              <w:t xml:space="preserve"> - Number of test runs: </w:t>
            </w:r>
            <w:r>
              <w:rPr>
                <w:rFonts w:ascii="Arial"/>
                <w:sz w:val="16"/>
              </w:rPr>
              <w:br/>
              <w:t>- Details on coloured powder used (name, provider, physical nature, chemical identification, relevant physical-chemical properties):</w:t>
            </w:r>
            <w:r>
              <w:rPr>
                <w:rFonts w:ascii="Arial"/>
                <w:sz w:val="16"/>
              </w:rPr>
              <w:br/>
              <w:t>- Number of foragers captured before colouring:</w:t>
            </w:r>
            <w:r>
              <w:rPr>
                <w:rFonts w:ascii="Arial"/>
                <w:sz w:val="16"/>
              </w:rPr>
              <w:br/>
              <w:t xml:space="preserve">- Number of coloured bees recaptured after </w:t>
            </w:r>
            <w:r>
              <w:rPr>
                <w:rFonts w:ascii="Arial"/>
                <w:sz w:val="16"/>
              </w:rPr>
              <w:t>the first release:</w:t>
            </w:r>
            <w:r>
              <w:rPr>
                <w:rFonts w:ascii="Arial"/>
                <w:sz w:val="16"/>
              </w:rPr>
              <w:br/>
              <w:t>- Number of bees labelled and released a second time per treatment after exposure phase:</w:t>
            </w:r>
            <w:r>
              <w:rPr>
                <w:rFonts w:ascii="Arial"/>
                <w:sz w:val="16"/>
              </w:rPr>
              <w:br/>
              <w:t>- Number and percentage of dead bees per treatment and test run after exposure phase and before release:</w:t>
            </w:r>
            <w:r>
              <w:rPr>
                <w:rFonts w:ascii="Arial"/>
                <w:sz w:val="16"/>
              </w:rPr>
              <w:br/>
              <w:t>- Number of bees that lost their tags per t</w:t>
            </w:r>
            <w:r>
              <w:rPr>
                <w:rFonts w:ascii="Arial"/>
                <w:sz w:val="16"/>
              </w:rPr>
              <w:t>est run after exposure phase and before release:</w:t>
            </w:r>
            <w:r>
              <w:rPr>
                <w:rFonts w:ascii="Arial"/>
                <w:sz w:val="16"/>
              </w:rPr>
              <w:br/>
              <w:t>- UIDs of the bees released (dead bees or bees that lost their tags excluded) for each treatment and test run:</w:t>
            </w:r>
            <w:r>
              <w:rPr>
                <w:rFonts w:ascii="Arial"/>
                <w:sz w:val="16"/>
              </w:rPr>
              <w:br/>
              <w:t>- Start and end time (hours and minutes) of the feeding phase ad libitum:</w:t>
            </w:r>
            <w:r>
              <w:rPr>
                <w:rFonts w:ascii="Arial"/>
                <w:sz w:val="16"/>
              </w:rPr>
              <w:br/>
              <w:t>- Start and end time (</w:t>
            </w:r>
            <w:r>
              <w:rPr>
                <w:rFonts w:ascii="Arial"/>
                <w:sz w:val="16"/>
              </w:rPr>
              <w:t>hours and minutes) of the starvation phase:</w:t>
            </w:r>
            <w:r>
              <w:rPr>
                <w:rFonts w:ascii="Arial"/>
                <w:sz w:val="16"/>
              </w:rPr>
              <w:br/>
              <w:t>- Start and end time (hours and minutes) of the exposure phase:</w:t>
            </w:r>
            <w:r>
              <w:rPr>
                <w:rFonts w:ascii="Arial"/>
                <w:sz w:val="16"/>
              </w:rPr>
              <w:br/>
              <w:t>- Diet consumption checked every 30 mins in the laboratory during the exposure phase: yes/no</w:t>
            </w:r>
            <w:r>
              <w:rPr>
                <w:rFonts w:ascii="Arial"/>
                <w:sz w:val="16"/>
              </w:rPr>
              <w:br/>
              <w:t>- Time points of RFID recording:</w:t>
            </w:r>
            <w:r>
              <w:rPr>
                <w:rFonts w:ascii="Arial"/>
                <w:sz w:val="16"/>
              </w:rPr>
              <w:br/>
              <w:t>- Time (hours and minu</w:t>
            </w:r>
            <w:r>
              <w:rPr>
                <w:rFonts w:ascii="Arial"/>
                <w:sz w:val="16"/>
              </w:rPr>
              <w:t>tes) of release in the field and the time point of the 24-hour recording:</w:t>
            </w:r>
            <w:r>
              <w:rPr>
                <w:rFonts w:ascii="Arial"/>
                <w:sz w:val="16"/>
              </w:rPr>
              <w:br/>
              <w:t>- RFID data for each test run:</w:t>
            </w:r>
            <w:r>
              <w:rPr>
                <w:rFonts w:ascii="Arial"/>
                <w:sz w:val="16"/>
              </w:rPr>
              <w:br/>
              <w:t>- Temperature and relative humidity conditions during the labelling and exposure phase in the laboratory:</w:t>
            </w:r>
            <w:r>
              <w:rPr>
                <w:rFonts w:ascii="Arial"/>
                <w:sz w:val="16"/>
              </w:rPr>
              <w:br/>
              <w:t>- Weather conditions during the release phase</w:t>
            </w:r>
            <w:r>
              <w:rPr>
                <w:rFonts w:ascii="Arial"/>
                <w:sz w:val="16"/>
              </w:rPr>
              <w:t>:</w:t>
            </w:r>
            <w:r>
              <w:rPr>
                <w:rFonts w:ascii="Arial"/>
                <w:sz w:val="16"/>
              </w:rPr>
              <w:br/>
              <w:t>- Climatic conditions during the 24-hour period after release (data per hour):</w:t>
            </w:r>
          </w:p>
        </w:tc>
        <w:tc>
          <w:tcPr>
            <w:tcW w:w="3709" w:type="dxa"/>
            <w:tcBorders>
              <w:top w:val="outset" w:sz="6" w:space="0" w:color="auto"/>
              <w:left w:val="outset" w:sz="6" w:space="0" w:color="auto"/>
              <w:bottom w:val="outset" w:sz="6" w:space="0" w:color="FFFFFF"/>
              <w:right w:val="outset" w:sz="6" w:space="0" w:color="auto"/>
            </w:tcBorders>
          </w:tcPr>
          <w:p w14:paraId="075AEA33" w14:textId="77777777" w:rsidR="0066349C" w:rsidRDefault="0084184A">
            <w:r>
              <w:rPr>
                <w:rFonts w:ascii="Arial"/>
                <w:sz w:val="16"/>
              </w:rPr>
              <w:lastRenderedPageBreak/>
              <w:t>Enter any details that could be relevant for evaluating this study summary or that are requested by the respective regulatory programme. Consult the programme-specific guidanc</w:t>
            </w:r>
            <w:r>
              <w:rPr>
                <w:rFonts w:ascii="Arial"/>
                <w:sz w:val="16"/>
              </w:rPr>
              <w:t>e (e.g. OECD HPVC, Pesticides NAFTA or EU REACH) thereof. You can delete and 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5D75DC0" w14:textId="77777777" w:rsidR="0066349C" w:rsidRDefault="0066349C"/>
        </w:tc>
      </w:tr>
      <w:tr w:rsidR="0066349C" w14:paraId="7095C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DCA331"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6D6FD5" w14:textId="77777777" w:rsidR="0066349C" w:rsidRDefault="0084184A">
            <w:r>
              <w:rPr>
                <w:rFonts w:ascii="Arial"/>
                <w:sz w:val="16"/>
              </w:rPr>
              <w:t xml:space="preserve">Nominal and measured </w:t>
            </w:r>
            <w:r>
              <w:rPr>
                <w:rFonts w:ascii="Arial"/>
                <w:sz w:val="16"/>
              </w:rPr>
              <w:lastRenderedPageBreak/>
              <w:t>concentrations</w:t>
            </w:r>
          </w:p>
        </w:tc>
        <w:tc>
          <w:tcPr>
            <w:tcW w:w="1425" w:type="dxa"/>
            <w:tcBorders>
              <w:top w:val="outset" w:sz="6" w:space="0" w:color="auto"/>
              <w:left w:val="outset" w:sz="6" w:space="0" w:color="auto"/>
              <w:bottom w:val="outset" w:sz="6" w:space="0" w:color="FFFFFF"/>
              <w:right w:val="outset" w:sz="6" w:space="0" w:color="auto"/>
            </w:tcBorders>
          </w:tcPr>
          <w:p w14:paraId="6E6820D5" w14:textId="77777777" w:rsidR="0066349C" w:rsidRDefault="0084184A">
            <w:r>
              <w:rPr>
                <w:rFonts w:ascii="Arial"/>
                <w:sz w:val="16"/>
              </w:rPr>
              <w:lastRenderedPageBreak/>
              <w:t>Text (2,000 char.)</w:t>
            </w:r>
            <w:r>
              <w:rPr>
                <w:rFonts w:ascii="Arial"/>
                <w:sz w:val="16"/>
              </w:rPr>
              <w:br/>
            </w:r>
            <w:r>
              <w:rPr>
                <w:rFonts w:ascii="Arial"/>
                <w:sz w:val="16"/>
              </w:rPr>
              <w:br/>
            </w:r>
            <w:r>
              <w:rPr>
                <w:rFonts w:ascii="Arial"/>
                <w:sz w:val="16"/>
              </w:rPr>
              <w:lastRenderedPageBreak/>
              <w:t>Display: Detailed</w:t>
            </w:r>
          </w:p>
        </w:tc>
        <w:tc>
          <w:tcPr>
            <w:tcW w:w="3686" w:type="dxa"/>
            <w:tcBorders>
              <w:top w:val="outset" w:sz="6" w:space="0" w:color="auto"/>
              <w:left w:val="outset" w:sz="6" w:space="0" w:color="auto"/>
              <w:bottom w:val="outset" w:sz="6" w:space="0" w:color="FFFFFF"/>
              <w:right w:val="outset" w:sz="6" w:space="0" w:color="auto"/>
            </w:tcBorders>
          </w:tcPr>
          <w:p w14:paraId="2BC07F2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12DA7A59" w14:textId="77777777" w:rsidR="0066349C" w:rsidRDefault="0084184A">
            <w:r>
              <w:rPr>
                <w:rFonts w:ascii="Arial"/>
                <w:sz w:val="16"/>
              </w:rPr>
              <w:t xml:space="preserve">List nominal and, if available, measured test </w:t>
            </w:r>
            <w:r>
              <w:rPr>
                <w:rFonts w:ascii="Arial"/>
                <w:sz w:val="16"/>
              </w:rPr>
              <w:t xml:space="preserve">concentrations used in the study, or, if contact or oral study with bees, the nominal and measured </w:t>
            </w:r>
            <w:r>
              <w:rPr>
                <w:rFonts w:ascii="Arial"/>
                <w:sz w:val="16"/>
              </w:rPr>
              <w:lastRenderedPageBreak/>
              <w:t>doses applied. As appropriate tabulate nominal vs. measured concentrations in the rich text field 'Any other information on results incl. tables'. Upload pre</w:t>
            </w:r>
            <w:r>
              <w:rPr>
                <w:rFonts w:ascii="Arial"/>
                <w:sz w:val="16"/>
              </w:rPr>
              <w:t>defined or other appropriate table(s) if any and tailor it/them to your needs. Use table numbers in the sequence in which you refer to them in the Remarks text (e.g. '... see Table 1').</w:t>
            </w:r>
            <w:r>
              <w:rPr>
                <w:rFonts w:ascii="Arial"/>
                <w:sz w:val="16"/>
              </w:rPr>
              <w:br/>
            </w:r>
            <w:r>
              <w:rPr>
                <w:rFonts w:ascii="Arial"/>
                <w:sz w:val="16"/>
              </w:rPr>
              <w:br/>
              <w:t>Note: Specific tables may be required. Consult the programme-specific</w:t>
            </w:r>
            <w:r>
              <w:rPr>
                <w:rFonts w:ascii="Arial"/>
                <w:sz w:val="16"/>
              </w:rPr>
              <w:t xml:space="preserve">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2945BE2" w14:textId="77777777" w:rsidR="0066349C" w:rsidRDefault="0066349C"/>
        </w:tc>
      </w:tr>
      <w:tr w:rsidR="0066349C" w14:paraId="3FEF95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CFDF4B"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B60F00" w14:textId="77777777" w:rsidR="0066349C" w:rsidRDefault="0084184A">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1C6A22CF" w14:textId="77777777" w:rsidR="0066349C" w:rsidRDefault="0084184A">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C60E55" w14:textId="77777777" w:rsidR="0066349C" w:rsidRDefault="0084184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209004" w14:textId="77777777" w:rsidR="0066349C" w:rsidRDefault="0084184A">
            <w:r>
              <w:rPr>
                <w:rFonts w:ascii="Arial"/>
                <w:sz w:val="16"/>
              </w:rPr>
              <w:t>Indicate if a positive control was tested, i.e. a r</w:t>
            </w:r>
            <w:r>
              <w:rPr>
                <w:rFonts w:ascii="Arial"/>
                <w:sz w:val="16"/>
              </w:rPr>
              <w:t xml:space="preserve">eference substance with known toxicity. If yes, include the concentrations and the date of last reference test (if not conducted in parallel with the current substance test) in the supplementary remarks field. </w:t>
            </w:r>
            <w:r>
              <w:rPr>
                <w:rFonts w:ascii="Arial"/>
                <w:sz w:val="16"/>
              </w:rPr>
              <w:br/>
            </w:r>
            <w:r>
              <w:rPr>
                <w:rFonts w:ascii="Arial"/>
                <w:sz w:val="16"/>
              </w:rPr>
              <w:br/>
              <w:t>The selection of the positive control should</w:t>
            </w:r>
            <w:r>
              <w:rPr>
                <w:rFonts w:ascii="Arial"/>
                <w:sz w:val="16"/>
              </w:rPr>
              <w:t xml:space="preserve"> also be justified (e.g. positive control indicated by the test guideline). </w:t>
            </w:r>
            <w:r>
              <w:rPr>
                <w:rFonts w:ascii="Arial"/>
                <w:sz w:val="16"/>
              </w:rPr>
              <w:br/>
            </w:r>
            <w:r>
              <w:rPr>
                <w:rFonts w:ascii="Arial"/>
                <w:sz w:val="16"/>
              </w:rPr>
              <w:br/>
              <w:t xml:space="preserve">Indicate the identity of the toxic reference substance(s) in the field below. </w:t>
            </w:r>
            <w:r>
              <w:rPr>
                <w:rFonts w:ascii="Arial"/>
                <w:sz w:val="16"/>
              </w:rPr>
              <w:br/>
            </w:r>
            <w:r>
              <w:rPr>
                <w:rFonts w:ascii="Arial"/>
                <w:sz w:val="16"/>
              </w:rPr>
              <w:br/>
              <w:t xml:space="preserve">You can provide results on the positive control in the field </w:t>
            </w:r>
            <w:r>
              <w:rPr>
                <w:rFonts w:ascii="Arial"/>
                <w:sz w:val="16"/>
              </w:rPr>
              <w:t>“</w:t>
            </w:r>
            <w:r>
              <w:rPr>
                <w:rFonts w:ascii="Arial"/>
                <w:sz w:val="16"/>
              </w:rPr>
              <w:t>Any other information on results inc</w:t>
            </w:r>
            <w:r>
              <w:rPr>
                <w:rFonts w:ascii="Arial"/>
                <w:sz w:val="16"/>
              </w:rPr>
              <w:t>l. tables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1F41F20D" w14:textId="77777777" w:rsidR="0066349C" w:rsidRDefault="0066349C"/>
        </w:tc>
      </w:tr>
      <w:tr w:rsidR="0066349C" w14:paraId="3AC0AD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3F3D6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238C7B" w14:textId="77777777" w:rsidR="0066349C" w:rsidRDefault="0084184A">
            <w:r>
              <w:rPr>
                <w:rFonts w:ascii="Arial"/>
                <w:sz w:val="16"/>
              </w:rPr>
              <w:t>Identity of the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5CD13262" w14:textId="77777777" w:rsidR="0066349C" w:rsidRDefault="0084184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86C26D"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2CDDADDC" w14:textId="77777777" w:rsidR="0066349C" w:rsidRDefault="0084184A">
            <w:r>
              <w:rPr>
                <w:rFonts w:ascii="Arial"/>
                <w:sz w:val="16"/>
              </w:rPr>
              <w:t>Indicate the identity of the toxic reference considered in the study.</w:t>
            </w:r>
          </w:p>
        </w:tc>
        <w:tc>
          <w:tcPr>
            <w:tcW w:w="2081" w:type="dxa"/>
            <w:tcBorders>
              <w:top w:val="outset" w:sz="6" w:space="0" w:color="auto"/>
              <w:left w:val="outset" w:sz="6" w:space="0" w:color="auto"/>
              <w:bottom w:val="outset" w:sz="6" w:space="0" w:color="FFFFFF"/>
              <w:right w:val="outset" w:sz="6" w:space="0" w:color="FFFFFF"/>
            </w:tcBorders>
          </w:tcPr>
          <w:p w14:paraId="4F6397BA" w14:textId="77777777" w:rsidR="0066349C" w:rsidRDefault="0084184A">
            <w:r>
              <w:rPr>
                <w:rFonts w:ascii="Arial"/>
                <w:b/>
                <w:sz w:val="16"/>
              </w:rPr>
              <w:t>Cross-reference:</w:t>
            </w:r>
            <w:r>
              <w:rPr>
                <w:rFonts w:ascii="Arial"/>
                <w:b/>
                <w:sz w:val="16"/>
              </w:rPr>
              <w:br/>
            </w:r>
            <w:r>
              <w:rPr>
                <w:rFonts w:ascii="Arial"/>
                <w:sz w:val="16"/>
              </w:rPr>
              <w:t>REFERENCE_SUBSTANCE</w:t>
            </w:r>
          </w:p>
        </w:tc>
      </w:tr>
      <w:tr w:rsidR="0066349C" w14:paraId="426CB0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C786C1"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8955E8" w14:textId="77777777" w:rsidR="0066349C" w:rsidRDefault="0084184A">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B17D2B" w14:textId="77777777" w:rsidR="0066349C" w:rsidRDefault="0084184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C1BDD4C"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057E0E"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C1C9EF" w14:textId="77777777" w:rsidR="0066349C" w:rsidRDefault="0066349C"/>
        </w:tc>
      </w:tr>
      <w:tr w:rsidR="0066349C" w14:paraId="498BD7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B89D23"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711E41" w14:textId="77777777" w:rsidR="0066349C" w:rsidRDefault="0066349C"/>
        </w:tc>
        <w:tc>
          <w:tcPr>
            <w:tcW w:w="1425" w:type="dxa"/>
            <w:tcBorders>
              <w:top w:val="outset" w:sz="6" w:space="0" w:color="auto"/>
              <w:left w:val="outset" w:sz="6" w:space="0" w:color="auto"/>
              <w:bottom w:val="outset" w:sz="6" w:space="0" w:color="FFFFFF"/>
              <w:right w:val="outset" w:sz="6" w:space="0" w:color="auto"/>
            </w:tcBorders>
          </w:tcPr>
          <w:p w14:paraId="6DA29BF2" w14:textId="77777777" w:rsidR="0066349C" w:rsidRDefault="008418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458854"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108BCA45" w14:textId="77777777" w:rsidR="0066349C" w:rsidRDefault="0084184A">
            <w:r>
              <w:rPr>
                <w:rFonts w:ascii="Arial"/>
                <w:sz w:val="16"/>
              </w:rPr>
              <w:t xml:space="preserve">Include information on the colony assessment at different times during the experiment, e.g., pre-exposure and post-exposure. This is particularly relevant for field and semi-field studies. </w:t>
            </w:r>
            <w:r>
              <w:rPr>
                <w:rFonts w:ascii="Arial"/>
                <w:sz w:val="16"/>
              </w:rPr>
              <w:br/>
            </w:r>
            <w:r>
              <w:rPr>
                <w:rFonts w:ascii="Arial"/>
                <w:sz w:val="16"/>
              </w:rPr>
              <w:br/>
              <w:t>In this field, you can also enter any information on materials an</w:t>
            </w:r>
            <w:r>
              <w:rPr>
                <w:rFonts w:ascii="Arial"/>
                <w:sz w:val="16"/>
              </w:rPr>
              <w:t>d methods, for which no distinct field is available, or transfer free text from other databases. You can also open a rich text editor and create formatted text and tables or insert and edit any excerpt from a word processing or spreadsheet document, provid</w:t>
            </w:r>
            <w:r>
              <w:rPr>
                <w:rFonts w:ascii="Arial"/>
                <w:sz w:val="16"/>
              </w:rPr>
              <w:t>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w:t>
            </w:r>
            <w:r>
              <w:rPr>
                <w:rFonts w:ascii="Arial"/>
                <w:sz w:val="16"/>
              </w:rPr>
              <w:t>ow rich text entry.</w:t>
            </w:r>
          </w:p>
        </w:tc>
        <w:tc>
          <w:tcPr>
            <w:tcW w:w="2081" w:type="dxa"/>
            <w:tcBorders>
              <w:top w:val="outset" w:sz="6" w:space="0" w:color="auto"/>
              <w:left w:val="outset" w:sz="6" w:space="0" w:color="auto"/>
              <w:bottom w:val="outset" w:sz="6" w:space="0" w:color="FFFFFF"/>
              <w:right w:val="outset" w:sz="6" w:space="0" w:color="FFFFFF"/>
            </w:tcBorders>
          </w:tcPr>
          <w:p w14:paraId="5DDB850B" w14:textId="77777777" w:rsidR="0066349C" w:rsidRDefault="0066349C"/>
        </w:tc>
      </w:tr>
      <w:tr w:rsidR="0066349C" w14:paraId="489BD7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E5A743"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4E649F" w14:textId="77777777" w:rsidR="0066349C" w:rsidRDefault="0084184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76F2D7" w14:textId="77777777" w:rsidR="0066349C" w:rsidRDefault="008418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4EFC17"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E2A0453"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F4DBAA" w14:textId="77777777" w:rsidR="0066349C" w:rsidRDefault="0066349C"/>
        </w:tc>
      </w:tr>
      <w:tr w:rsidR="0066349C" w14:paraId="7E55B6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B2EBE1" w14:textId="77777777" w:rsidR="0066349C" w:rsidRDefault="006634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40FDBBF" w14:textId="77777777" w:rsidR="0066349C" w:rsidRDefault="0084184A">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6E1364" w14:textId="77777777" w:rsidR="0066349C" w:rsidRDefault="008418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EAB779"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8D761F" w14:textId="77777777" w:rsidR="0066349C" w:rsidRDefault="0084184A">
            <w:r>
              <w:rPr>
                <w:rFonts w:ascii="Arial"/>
                <w:sz w:val="16"/>
              </w:rPr>
              <w:t xml:space="preserve">Report the relevant effect levels (e.g. EC50, LC50 and/or other). Repeat this block of fields for entering more than one effect level if </w:t>
            </w:r>
            <w:r>
              <w:rPr>
                <w:rFonts w:ascii="Arial"/>
                <w:sz w:val="16"/>
              </w:rPr>
              <w:t>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F962F2" w14:textId="77777777" w:rsidR="0066349C" w:rsidRDefault="0066349C"/>
        </w:tc>
      </w:tr>
      <w:tr w:rsidR="0066349C" w14:paraId="6C70F2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351BC3"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6CD00" w14:textId="77777777" w:rsidR="0066349C" w:rsidRDefault="0084184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A34593" w14:textId="77777777" w:rsidR="0066349C" w:rsidRDefault="0084184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B10AAC"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F31C1D" w14:textId="77777777" w:rsidR="0066349C" w:rsidRDefault="0084184A">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8A3DC7" w14:textId="77777777" w:rsidR="0066349C" w:rsidRDefault="0066349C"/>
        </w:tc>
      </w:tr>
      <w:tr w:rsidR="0066349C" w14:paraId="2F499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1F97CF"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0FCB6D" w14:textId="77777777" w:rsidR="0066349C" w:rsidRDefault="0084184A">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FBC54C" w14:textId="77777777" w:rsidR="0066349C" w:rsidRDefault="0084184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CCF75D" w14:textId="77777777" w:rsidR="0066349C" w:rsidRDefault="0084184A">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3A5CEA" w14:textId="77777777" w:rsidR="0066349C" w:rsidRDefault="0084184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0B4457" w14:textId="77777777" w:rsidR="0066349C" w:rsidRDefault="0066349C"/>
        </w:tc>
      </w:tr>
      <w:tr w:rsidR="0066349C" w14:paraId="3142C2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0C743"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7913C1" w14:textId="77777777" w:rsidR="0066349C" w:rsidRDefault="0084184A">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F7B8B7"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762A03" w14:textId="77777777" w:rsidR="0066349C" w:rsidRDefault="0084184A">
            <w:r>
              <w:rPr>
                <w:rFonts w:ascii="Arial"/>
                <w:b/>
                <w:sz w:val="16"/>
              </w:rPr>
              <w:t>Picklist values:</w:t>
            </w:r>
            <w:r>
              <w:rPr>
                <w:rFonts w:ascii="Arial"/>
                <w:sz w:val="16"/>
              </w:rPr>
              <w:br/>
              <w:t>- ED10</w:t>
            </w:r>
            <w:r>
              <w:rPr>
                <w:rFonts w:ascii="Arial"/>
                <w:sz w:val="16"/>
              </w:rPr>
              <w:br/>
              <w:t>- ED50</w:t>
            </w:r>
            <w:r>
              <w:rPr>
                <w:rFonts w:ascii="Arial"/>
                <w:sz w:val="16"/>
              </w:rPr>
              <w:br/>
              <w:t>- LD10</w:t>
            </w:r>
            <w:r>
              <w:rPr>
                <w:rFonts w:ascii="Arial"/>
                <w:sz w:val="16"/>
              </w:rPr>
              <w:br/>
              <w:t>- LD50</w:t>
            </w:r>
            <w:r>
              <w:rPr>
                <w:rFonts w:ascii="Arial"/>
                <w:sz w:val="16"/>
              </w:rPr>
              <w:br/>
              <w:t>- LOED</w:t>
            </w:r>
            <w:r>
              <w:rPr>
                <w:rFonts w:ascii="Arial"/>
                <w:sz w:val="16"/>
              </w:rPr>
              <w:br/>
              <w:t>- 10-d LDD50</w:t>
            </w:r>
            <w:r>
              <w:rPr>
                <w:rFonts w:ascii="Arial"/>
                <w:sz w:val="16"/>
              </w:rPr>
              <w:br/>
              <w:t>- TRT-LDD50</w:t>
            </w:r>
            <w:r>
              <w:rPr>
                <w:rFonts w:ascii="Arial"/>
                <w:sz w:val="16"/>
              </w:rPr>
              <w:br/>
              <w:t>- NOAEL</w:t>
            </w:r>
            <w:r>
              <w:rPr>
                <w:rFonts w:ascii="Arial"/>
                <w:sz w:val="16"/>
              </w:rPr>
              <w:br/>
              <w:t>- NOED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366D49" w14:textId="77777777" w:rsidR="0066349C" w:rsidRDefault="0084184A">
            <w:r>
              <w:rPr>
                <w:rFonts w:ascii="Arial"/>
                <w:sz w:val="16"/>
              </w:rPr>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0B6C33" w14:textId="77777777" w:rsidR="0066349C" w:rsidRDefault="0066349C"/>
        </w:tc>
      </w:tr>
      <w:tr w:rsidR="0066349C" w14:paraId="5AD7CD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394B34"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070453" w14:textId="77777777" w:rsidR="0066349C" w:rsidRDefault="0084184A">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3DB659" w14:textId="77777777" w:rsidR="0066349C" w:rsidRDefault="0084184A">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895822" w14:textId="77777777" w:rsidR="0066349C" w:rsidRDefault="0084184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w:t>
            </w:r>
            <w:r>
              <w:rPr>
                <w:rFonts w:ascii="Arial"/>
                <w:sz w:val="16"/>
              </w:rPr>
              <w:br/>
              <w:t>- mg/kg diet</w:t>
            </w:r>
            <w:r>
              <w:rPr>
                <w:rFonts w:ascii="Arial"/>
                <w:sz w:val="16"/>
              </w:rPr>
              <w:br/>
              <w:t>- ppm</w:t>
            </w:r>
            <w:r>
              <w:rPr>
                <w:rFonts w:ascii="Arial"/>
                <w:sz w:val="16"/>
              </w:rPr>
              <w:br/>
              <w:t xml:space="preserve">- </w:t>
            </w:r>
            <w:r>
              <w:rPr>
                <w:rFonts w:ascii="Arial"/>
                <w:sz w:val="16"/>
              </w:rPr>
              <w:t>µ</w:t>
            </w:r>
            <w:r>
              <w:rPr>
                <w:rFonts w:ascii="Arial"/>
                <w:sz w:val="16"/>
              </w:rPr>
              <w:t>g per larva</w:t>
            </w:r>
            <w:r>
              <w:rPr>
                <w:rFonts w:ascii="Arial"/>
                <w:sz w:val="16"/>
              </w:rPr>
              <w:br/>
              <w:t xml:space="preserve">- </w:t>
            </w:r>
            <w:r>
              <w:rPr>
                <w:rFonts w:ascii="Arial"/>
                <w:sz w:val="16"/>
              </w:rPr>
              <w:t>µ</w:t>
            </w:r>
            <w:r>
              <w:rPr>
                <w:rFonts w:ascii="Arial"/>
                <w:sz w:val="16"/>
              </w:rPr>
              <w:t>g per larva per day</w:t>
            </w:r>
            <w:r>
              <w:rPr>
                <w:rFonts w:ascii="Arial"/>
                <w:sz w:val="16"/>
              </w:rPr>
              <w:br/>
              <w:t xml:space="preserve">- </w:t>
            </w:r>
            <w:r>
              <w:rPr>
                <w:rFonts w:ascii="Arial"/>
                <w:sz w:val="16"/>
              </w:rPr>
              <w:t>µ</w:t>
            </w:r>
            <w:r>
              <w:rPr>
                <w:rFonts w:ascii="Arial"/>
                <w:sz w:val="16"/>
              </w:rPr>
              <w:t>g per larva per developmental period</w:t>
            </w:r>
            <w:r>
              <w:rPr>
                <w:rFonts w:ascii="Arial"/>
                <w:sz w:val="16"/>
              </w:rPr>
              <w:br/>
              <w:t xml:space="preserve">- </w:t>
            </w:r>
            <w:r>
              <w:rPr>
                <w:rFonts w:ascii="Arial"/>
                <w:sz w:val="16"/>
              </w:rPr>
              <w:t>µ</w:t>
            </w:r>
            <w:r>
              <w:rPr>
                <w:rFonts w:ascii="Arial"/>
                <w:sz w:val="16"/>
              </w:rPr>
              <w:t>g/be</w:t>
            </w:r>
            <w:r>
              <w:rPr>
                <w:rFonts w:ascii="Arial"/>
                <w:sz w:val="16"/>
              </w:rPr>
              <w:t>e</w:t>
            </w:r>
            <w:r>
              <w:rPr>
                <w:rFonts w:ascii="Arial"/>
                <w:sz w:val="16"/>
              </w:rPr>
              <w:br/>
              <w:t xml:space="preserve">- </w:t>
            </w:r>
            <w:r>
              <w:rPr>
                <w:rFonts w:ascii="Arial"/>
                <w:sz w:val="16"/>
              </w:rPr>
              <w:t>µ</w:t>
            </w:r>
            <w:r>
              <w:rPr>
                <w:rFonts w:ascii="Arial"/>
                <w:sz w:val="16"/>
              </w:rPr>
              <w:t>g/bee per day</w:t>
            </w:r>
            <w:r>
              <w:rPr>
                <w:rFonts w:ascii="Arial"/>
                <w:sz w:val="16"/>
              </w:rPr>
              <w:br/>
              <w:t>- microbial active substances</w:t>
            </w:r>
            <w:r>
              <w:rPr>
                <w:rFonts w:ascii="Arial"/>
                <w:sz w:val="16"/>
              </w:rPr>
              <w:br/>
              <w:t>- cells per larva</w:t>
            </w:r>
            <w:r>
              <w:rPr>
                <w:rFonts w:ascii="Arial"/>
                <w:sz w:val="16"/>
              </w:rPr>
              <w:br/>
              <w:t>- cells per larva per day</w:t>
            </w:r>
            <w:r>
              <w:rPr>
                <w:rFonts w:ascii="Arial"/>
                <w:sz w:val="16"/>
              </w:rPr>
              <w:br/>
              <w:t>- cells per larva per developmental period</w:t>
            </w:r>
            <w:r>
              <w:rPr>
                <w:rFonts w:ascii="Arial"/>
                <w:sz w:val="16"/>
              </w:rPr>
              <w:br/>
              <w:t>- cells/L</w:t>
            </w:r>
            <w:r>
              <w:rPr>
                <w:rFonts w:ascii="Arial"/>
                <w:sz w:val="16"/>
              </w:rPr>
              <w:br/>
              <w:t>- cells/bee</w:t>
            </w:r>
            <w:r>
              <w:rPr>
                <w:rFonts w:ascii="Arial"/>
                <w:sz w:val="16"/>
              </w:rPr>
              <w:br/>
              <w:t>- cells/bee per day</w:t>
            </w:r>
            <w:r>
              <w:rPr>
                <w:rFonts w:ascii="Arial"/>
                <w:sz w:val="16"/>
              </w:rPr>
              <w:br/>
              <w:t>- cells/kg bw</w:t>
            </w:r>
            <w:r>
              <w:rPr>
                <w:rFonts w:ascii="Arial"/>
                <w:sz w:val="16"/>
              </w:rPr>
              <w:br/>
              <w:t>- cells/kg diet</w:t>
            </w:r>
            <w:r>
              <w:rPr>
                <w:rFonts w:ascii="Arial"/>
                <w:sz w:val="16"/>
              </w:rPr>
              <w:br/>
              <w:t>- CFU per larva</w:t>
            </w:r>
            <w:r>
              <w:rPr>
                <w:rFonts w:ascii="Arial"/>
                <w:sz w:val="16"/>
              </w:rPr>
              <w:br/>
              <w:t>- CFU per larva per day</w:t>
            </w:r>
            <w:r>
              <w:rPr>
                <w:rFonts w:ascii="Arial"/>
                <w:sz w:val="16"/>
              </w:rPr>
              <w:br/>
              <w:t>- CFU pe</w:t>
            </w:r>
            <w:r>
              <w:rPr>
                <w:rFonts w:ascii="Arial"/>
                <w:sz w:val="16"/>
              </w:rPr>
              <w:t>r larva per developmental period</w:t>
            </w:r>
            <w:r>
              <w:rPr>
                <w:rFonts w:ascii="Arial"/>
                <w:sz w:val="16"/>
              </w:rPr>
              <w:br/>
            </w:r>
            <w:r>
              <w:rPr>
                <w:rFonts w:ascii="Arial"/>
                <w:sz w:val="16"/>
              </w:rPr>
              <w:lastRenderedPageBreak/>
              <w:t>- CFU/L</w:t>
            </w:r>
            <w:r>
              <w:rPr>
                <w:rFonts w:ascii="Arial"/>
                <w:sz w:val="16"/>
              </w:rPr>
              <w:br/>
              <w:t>- CFU/bee</w:t>
            </w:r>
            <w:r>
              <w:rPr>
                <w:rFonts w:ascii="Arial"/>
                <w:sz w:val="16"/>
              </w:rPr>
              <w:br/>
              <w:t>- CFU/bee per day</w:t>
            </w:r>
            <w:r>
              <w:rPr>
                <w:rFonts w:ascii="Arial"/>
                <w:sz w:val="16"/>
              </w:rPr>
              <w:br/>
              <w:t>- CFU/kg bw</w:t>
            </w:r>
            <w:r>
              <w:rPr>
                <w:rFonts w:ascii="Arial"/>
                <w:sz w:val="16"/>
              </w:rPr>
              <w:br/>
              <w:t>- CFU/kg diet</w:t>
            </w:r>
            <w:r>
              <w:rPr>
                <w:rFonts w:ascii="Arial"/>
                <w:sz w:val="16"/>
              </w:rPr>
              <w:br/>
              <w:t>- ITU per larva</w:t>
            </w:r>
            <w:r>
              <w:rPr>
                <w:rFonts w:ascii="Arial"/>
                <w:sz w:val="16"/>
              </w:rPr>
              <w:br/>
              <w:t>- ITU per larva per day</w:t>
            </w:r>
            <w:r>
              <w:rPr>
                <w:rFonts w:ascii="Arial"/>
                <w:sz w:val="16"/>
              </w:rPr>
              <w:br/>
              <w:t>- ITU per larva per developmental period</w:t>
            </w:r>
            <w:r>
              <w:rPr>
                <w:rFonts w:ascii="Arial"/>
                <w:sz w:val="16"/>
              </w:rPr>
              <w:br/>
              <w:t>- ITU/L</w:t>
            </w:r>
            <w:r>
              <w:rPr>
                <w:rFonts w:ascii="Arial"/>
                <w:sz w:val="16"/>
              </w:rPr>
              <w:br/>
              <w:t>- ITU/bee</w:t>
            </w:r>
            <w:r>
              <w:rPr>
                <w:rFonts w:ascii="Arial"/>
                <w:sz w:val="16"/>
              </w:rPr>
              <w:br/>
              <w:t>- ITU/bee per day</w:t>
            </w:r>
            <w:r>
              <w:rPr>
                <w:rFonts w:ascii="Arial"/>
                <w:sz w:val="16"/>
              </w:rPr>
              <w:br/>
              <w:t>- ITU/kg bw</w:t>
            </w:r>
            <w:r>
              <w:rPr>
                <w:rFonts w:ascii="Arial"/>
                <w:sz w:val="16"/>
              </w:rPr>
              <w:br/>
              <w:t>- ITU/kg diet</w:t>
            </w:r>
            <w:r>
              <w:rPr>
                <w:rFonts w:ascii="Arial"/>
                <w:sz w:val="16"/>
              </w:rPr>
              <w:br/>
              <w:t>- IU per larva</w:t>
            </w:r>
            <w:r>
              <w:rPr>
                <w:rFonts w:ascii="Arial"/>
                <w:sz w:val="16"/>
              </w:rPr>
              <w:br/>
              <w:t>- I</w:t>
            </w:r>
            <w:r>
              <w:rPr>
                <w:rFonts w:ascii="Arial"/>
                <w:sz w:val="16"/>
              </w:rPr>
              <w:t>U per larva per day</w:t>
            </w:r>
            <w:r>
              <w:rPr>
                <w:rFonts w:ascii="Arial"/>
                <w:sz w:val="16"/>
              </w:rPr>
              <w:br/>
              <w:t>- IU per larva per developmental period</w:t>
            </w:r>
            <w:r>
              <w:rPr>
                <w:rFonts w:ascii="Arial"/>
                <w:sz w:val="16"/>
              </w:rPr>
              <w:br/>
              <w:t>- IU/L</w:t>
            </w:r>
            <w:r>
              <w:rPr>
                <w:rFonts w:ascii="Arial"/>
                <w:sz w:val="16"/>
              </w:rPr>
              <w:br/>
              <w:t>- IU/bee</w:t>
            </w:r>
            <w:r>
              <w:rPr>
                <w:rFonts w:ascii="Arial"/>
                <w:sz w:val="16"/>
              </w:rPr>
              <w:br/>
              <w:t>- IU/bee per day</w:t>
            </w:r>
            <w:r>
              <w:rPr>
                <w:rFonts w:ascii="Arial"/>
                <w:sz w:val="16"/>
              </w:rPr>
              <w:br/>
              <w:t>- IU/kg bw</w:t>
            </w:r>
            <w:r>
              <w:rPr>
                <w:rFonts w:ascii="Arial"/>
                <w:sz w:val="16"/>
              </w:rPr>
              <w:br/>
              <w:t>- IU/kg diet</w:t>
            </w:r>
            <w:r>
              <w:rPr>
                <w:rFonts w:ascii="Arial"/>
                <w:sz w:val="16"/>
              </w:rPr>
              <w:br/>
              <w:t>- OB per larva</w:t>
            </w:r>
            <w:r>
              <w:rPr>
                <w:rFonts w:ascii="Arial"/>
                <w:sz w:val="16"/>
              </w:rPr>
              <w:br/>
              <w:t>- OB per larva per day</w:t>
            </w:r>
            <w:r>
              <w:rPr>
                <w:rFonts w:ascii="Arial"/>
                <w:sz w:val="16"/>
              </w:rPr>
              <w:br/>
              <w:t>- OB per larva per developmental period</w:t>
            </w:r>
            <w:r>
              <w:rPr>
                <w:rFonts w:ascii="Arial"/>
                <w:sz w:val="16"/>
              </w:rPr>
              <w:br/>
              <w:t>- OB/L</w:t>
            </w:r>
            <w:r>
              <w:rPr>
                <w:rFonts w:ascii="Arial"/>
                <w:sz w:val="16"/>
              </w:rPr>
              <w:br/>
              <w:t>- OB/bee</w:t>
            </w:r>
            <w:r>
              <w:rPr>
                <w:rFonts w:ascii="Arial"/>
                <w:sz w:val="16"/>
              </w:rPr>
              <w:br/>
              <w:t>- OB/bee per day</w:t>
            </w:r>
            <w:r>
              <w:rPr>
                <w:rFonts w:ascii="Arial"/>
                <w:sz w:val="16"/>
              </w:rPr>
              <w:br/>
              <w:t>- OB/kg bw</w:t>
            </w:r>
            <w:r>
              <w:rPr>
                <w:rFonts w:ascii="Arial"/>
                <w:sz w:val="16"/>
              </w:rPr>
              <w:br/>
              <w:t>- OB/kg diet</w:t>
            </w:r>
            <w:r>
              <w:rPr>
                <w:rFonts w:ascii="Arial"/>
                <w:sz w:val="16"/>
              </w:rPr>
              <w:br/>
              <w:t>- sp</w:t>
            </w:r>
            <w:r>
              <w:rPr>
                <w:rFonts w:ascii="Arial"/>
                <w:sz w:val="16"/>
              </w:rPr>
              <w:t>ores per larva</w:t>
            </w:r>
            <w:r>
              <w:rPr>
                <w:rFonts w:ascii="Arial"/>
                <w:sz w:val="16"/>
              </w:rPr>
              <w:br/>
              <w:t>- spores per larva per day</w:t>
            </w:r>
            <w:r>
              <w:rPr>
                <w:rFonts w:ascii="Arial"/>
                <w:sz w:val="16"/>
              </w:rPr>
              <w:br/>
              <w:t>- spores per larva per developmental period</w:t>
            </w:r>
            <w:r>
              <w:rPr>
                <w:rFonts w:ascii="Arial"/>
                <w:sz w:val="16"/>
              </w:rPr>
              <w:br/>
              <w:t>- spores/L</w:t>
            </w:r>
            <w:r>
              <w:rPr>
                <w:rFonts w:ascii="Arial"/>
                <w:sz w:val="16"/>
              </w:rPr>
              <w:br/>
              <w:t>- spores/bee</w:t>
            </w:r>
            <w:r>
              <w:rPr>
                <w:rFonts w:ascii="Arial"/>
                <w:sz w:val="16"/>
              </w:rPr>
              <w:br/>
              <w:t>- spores/bee per day</w:t>
            </w:r>
            <w:r>
              <w:rPr>
                <w:rFonts w:ascii="Arial"/>
                <w:sz w:val="16"/>
              </w:rPr>
              <w:br/>
              <w:t>- spores/kg bw</w:t>
            </w:r>
            <w:r>
              <w:rPr>
                <w:rFonts w:ascii="Arial"/>
                <w:sz w:val="16"/>
              </w:rPr>
              <w:br/>
              <w:t>- spores/kg diet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070E74" w14:textId="77777777" w:rsidR="0066349C" w:rsidRDefault="0084184A">
            <w:r>
              <w:rPr>
                <w:rFonts w:ascii="Arial"/>
                <w:sz w:val="16"/>
              </w:rPr>
              <w:lastRenderedPageBreak/>
              <w:t>Enter a single numeric value in the first numeric field if you select no qualifier o</w:t>
            </w:r>
            <w:r>
              <w:rPr>
                <w:rFonts w:ascii="Arial"/>
                <w:sz w:val="16"/>
              </w:rPr>
              <w:t>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in the case of microbial active subst</w:t>
            </w:r>
            <w:r>
              <w:rPr>
                <w:rFonts w:ascii="Arial"/>
                <w:sz w:val="16"/>
              </w:rPr>
              <w:t>ances:</w:t>
            </w:r>
            <w:r>
              <w:rPr>
                <w:rFonts w:ascii="Arial"/>
                <w:sz w:val="16"/>
              </w:rPr>
              <w:br/>
            </w:r>
            <w:r>
              <w:rPr>
                <w:rFonts w:ascii="Arial"/>
                <w:sz w:val="16"/>
              </w:rPr>
              <w:br/>
              <w:t xml:space="preserve">- cells </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C26CE1" w14:textId="77777777" w:rsidR="0066349C" w:rsidRDefault="0066349C"/>
        </w:tc>
      </w:tr>
      <w:tr w:rsidR="0066349C" w14:paraId="641A76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F67871"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773A14" w14:textId="77777777" w:rsidR="0066349C" w:rsidRDefault="0084184A">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FBDF7E" w14:textId="77777777" w:rsidR="0066349C" w:rsidRDefault="0084184A">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B9B086" w14:textId="77777777" w:rsidR="0066349C" w:rsidRDefault="0084184A">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 xml:space="preserve">Upper numeric </w:t>
            </w:r>
            <w:r>
              <w:rPr>
                <w:rFonts w:ascii="Arial"/>
                <w:b/>
                <w:sz w:val="16"/>
              </w:rPr>
              <w:t>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B5F705" w14:textId="77777777" w:rsidR="0066349C" w:rsidRDefault="0084184A">
            <w:r>
              <w:rPr>
                <w:rFonts w:ascii="Arial"/>
                <w:sz w:val="16"/>
              </w:rPr>
              <w:lastRenderedPageBreak/>
              <w:t>For robust study summaries or as requested by the regulatory programme, provide the 95% confidence limits if relevant.</w:t>
            </w:r>
            <w:r>
              <w:rPr>
                <w:rFonts w:ascii="Arial"/>
                <w:sz w:val="16"/>
              </w:rPr>
              <w:br/>
            </w:r>
            <w:r>
              <w:rPr>
                <w:rFonts w:ascii="Arial"/>
                <w:sz w:val="16"/>
              </w:rPr>
              <w:br/>
            </w:r>
            <w:r>
              <w:rPr>
                <w:rFonts w:ascii="Arial"/>
                <w:sz w:val="16"/>
              </w:rPr>
              <w:lastRenderedPageBreak/>
              <w:t>Enter a single numeric value in the first numeric field if you select no qualifier or '&gt;', '&gt;=' or 'ca.'. Use</w:t>
            </w:r>
            <w:r>
              <w:rPr>
                <w:rFonts w:ascii="Arial"/>
                <w:sz w:val="16"/>
              </w:rPr>
              <w:t xml:space="preserv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D25BDA" w14:textId="77777777" w:rsidR="0066349C" w:rsidRDefault="0066349C"/>
        </w:tc>
      </w:tr>
      <w:tr w:rsidR="0066349C" w14:paraId="51FDE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38C248"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823659" w14:textId="77777777" w:rsidR="0066349C" w:rsidRDefault="0084184A">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6BC747"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C8CB8E" w14:textId="77777777" w:rsidR="0066349C" w:rsidRDefault="0084184A">
            <w:r>
              <w:rPr>
                <w:rFonts w:ascii="Arial"/>
                <w:b/>
                <w:sz w:val="16"/>
              </w:rPr>
              <w:t>Picklist values:</w:t>
            </w:r>
            <w:r>
              <w:rPr>
                <w:rFonts w:ascii="Arial"/>
                <w:sz w:val="16"/>
              </w:rPr>
              <w:br/>
              <w:t>- nominal</w:t>
            </w:r>
            <w:r>
              <w:rPr>
                <w:rFonts w:ascii="Arial"/>
                <w:sz w:val="16"/>
              </w:rPr>
              <w:br/>
              <w:t xml:space="preserve">- meas. </w:t>
            </w:r>
            <w:r>
              <w:rPr>
                <w:rFonts w:ascii="Arial"/>
                <w:sz w:val="16"/>
              </w:rPr>
              <w:t>(initial)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35DB7B" w14:textId="77777777" w:rsidR="0066349C" w:rsidRDefault="0084184A">
            <w:r>
              <w:rPr>
                <w:rFonts w:ascii="Arial"/>
                <w:sz w:val="16"/>
              </w:rPr>
              <w:t xml:space="preserve">Indicate whether the effect concentration is based on nominal, measured (initial / geometric mean / arithmetic mean), </w:t>
            </w:r>
            <w:r>
              <w:rPr>
                <w:rFonts w:ascii="Arial"/>
                <w:sz w:val="16"/>
              </w:rPr>
              <w:t>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31CFCE" w14:textId="77777777" w:rsidR="0066349C" w:rsidRDefault="0066349C"/>
        </w:tc>
      </w:tr>
      <w:tr w:rsidR="0066349C" w14:paraId="3571EA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BA1859"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44DC56" w14:textId="77777777" w:rsidR="0066349C" w:rsidRDefault="0084184A">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C58617"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5F8B2" w14:textId="77777777" w:rsidR="0066349C" w:rsidRDefault="0084184A">
            <w:r>
              <w:rPr>
                <w:rFonts w:ascii="Arial"/>
                <w:b/>
                <w:sz w:val="16"/>
              </w:rPr>
              <w:t>Picklist values:</w:t>
            </w:r>
            <w:r>
              <w:rPr>
                <w:rFonts w:ascii="Arial"/>
                <w:sz w:val="16"/>
              </w:rPr>
              <w:br/>
              <w:t>- test mat.</w:t>
            </w:r>
            <w:r>
              <w:rPr>
                <w:rFonts w:ascii="Arial"/>
                <w:sz w:val="16"/>
              </w:rPr>
              <w:br/>
              <w:t xml:space="preserve">- test mat. (total </w:t>
            </w:r>
            <w:r>
              <w:rPr>
                <w:rFonts w:ascii="Arial"/>
                <w:sz w:val="16"/>
              </w:rPr>
              <w:t>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12A46D" w14:textId="77777777" w:rsidR="0066349C" w:rsidRDefault="0084184A">
            <w:r>
              <w:rPr>
                <w:rFonts w:ascii="Arial"/>
                <w:sz w:val="16"/>
              </w:rPr>
              <w:t>Indicate whether the concentration is based</w:t>
            </w:r>
            <w:r>
              <w:rPr>
                <w:rFonts w:ascii="Arial"/>
                <w:sz w:val="16"/>
              </w:rPr>
              <w:t xml:space="preserve"> on the test material (test mat.), active ingredient (act. ingr.) or element. As appropriate the measured / addressed fraction can be specified for either of these entities by selecting the relevant item, e.g. 'element (dissolved fraction)' or 'test mat. (</w:t>
            </w:r>
            <w:r>
              <w:rPr>
                <w:rFonts w:ascii="Arial"/>
                <w:sz w:val="16"/>
              </w:rPr>
              <w:t>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 xml:space="preserve">Select 'not specified' if the effect concentration type is not </w:t>
            </w:r>
            <w:r>
              <w:rPr>
                <w:rFonts w:ascii="Arial"/>
                <w:sz w:val="16"/>
              </w:rPr>
              <w:t>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3AA253" w14:textId="77777777" w:rsidR="0066349C" w:rsidRDefault="0066349C"/>
        </w:tc>
      </w:tr>
      <w:tr w:rsidR="0066349C" w14:paraId="4EFF6A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3EDC23"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901329" w14:textId="77777777" w:rsidR="0066349C" w:rsidRDefault="0084184A">
            <w:r>
              <w:rPr>
                <w:rFonts w:ascii="Arial"/>
                <w:sz w:val="16"/>
              </w:rPr>
              <w:t>Slope of the curve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3C1431" w14:textId="77777777" w:rsidR="0066349C" w:rsidRDefault="0084184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DF5EDD"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470D91" w14:textId="77777777" w:rsidR="0066349C" w:rsidRDefault="0084184A">
            <w:r>
              <w:rPr>
                <w:rFonts w:ascii="Arial"/>
                <w:sz w:val="16"/>
              </w:rPr>
              <w:t>Indicate the slope of the concentration-response curve. This is relevant information for the further risk assessment of bees.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E03FE0" w14:textId="77777777" w:rsidR="0066349C" w:rsidRDefault="0066349C"/>
        </w:tc>
      </w:tr>
      <w:tr w:rsidR="0066349C" w14:paraId="69A7D5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8956A"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A8DA46" w14:textId="77777777" w:rsidR="0066349C" w:rsidRDefault="0084184A">
            <w:r>
              <w:rPr>
                <w:rFonts w:ascii="Arial"/>
                <w:sz w:val="16"/>
              </w:rPr>
              <w:t>Life stage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CA964F" w14:textId="77777777" w:rsidR="0066349C" w:rsidRDefault="0084184A">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F51750" w14:textId="77777777" w:rsidR="0066349C" w:rsidRDefault="0084184A">
            <w:r>
              <w:rPr>
                <w:rFonts w:ascii="Arial"/>
                <w:b/>
                <w:sz w:val="16"/>
              </w:rPr>
              <w:t>Picklist values:</w:t>
            </w:r>
            <w:r>
              <w:rPr>
                <w:rFonts w:ascii="Arial"/>
                <w:sz w:val="16"/>
              </w:rPr>
              <w:br/>
              <w:t>- egg</w:t>
            </w:r>
            <w:r>
              <w:rPr>
                <w:rFonts w:ascii="Arial"/>
                <w:sz w:val="16"/>
              </w:rPr>
              <w:br/>
              <w:t>- larva</w:t>
            </w:r>
            <w:r>
              <w:rPr>
                <w:rFonts w:ascii="Arial"/>
                <w:sz w:val="16"/>
              </w:rPr>
              <w:br/>
              <w:t>- pupa</w:t>
            </w:r>
            <w:r>
              <w:rPr>
                <w:rFonts w:ascii="Arial"/>
                <w:sz w:val="16"/>
              </w:rPr>
              <w:br/>
              <w:t>- adult</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8C1DE6" w14:textId="77777777" w:rsidR="0066349C" w:rsidRDefault="0084184A">
            <w:r>
              <w:rPr>
                <w:rFonts w:ascii="Arial"/>
                <w:sz w:val="16"/>
              </w:rPr>
              <w:lastRenderedPageBreak/>
              <w:t>Specify the life stage of the test organism related to the reported result.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63BF20" w14:textId="77777777" w:rsidR="0066349C" w:rsidRDefault="0066349C"/>
        </w:tc>
      </w:tr>
      <w:tr w:rsidR="0066349C" w14:paraId="59AF6B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B406F9"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7C5DC5" w14:textId="77777777" w:rsidR="0066349C" w:rsidRDefault="0084184A">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2603D6"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6E2E90" w14:textId="77777777" w:rsidR="0066349C" w:rsidRDefault="0084184A">
            <w:r>
              <w:rPr>
                <w:rFonts w:ascii="Arial"/>
                <w:b/>
                <w:sz w:val="16"/>
              </w:rPr>
              <w:t>Picklist values:</w:t>
            </w:r>
            <w:r>
              <w:rPr>
                <w:rFonts w:ascii="Arial"/>
                <w:sz w:val="16"/>
              </w:rPr>
              <w:br/>
              <w:t>- mortality</w:t>
            </w:r>
            <w:r>
              <w:rPr>
                <w:rFonts w:ascii="Arial"/>
                <w:sz w:val="16"/>
              </w:rPr>
              <w:br/>
              <w:t xml:space="preserve">- </w:t>
            </w:r>
            <w:r>
              <w:rPr>
                <w:rFonts w:ascii="Arial"/>
                <w:sz w:val="16"/>
              </w:rPr>
              <w:t>fecundity</w:t>
            </w:r>
            <w:r>
              <w:rPr>
                <w:rFonts w:ascii="Arial"/>
                <w:sz w:val="16"/>
              </w:rPr>
              <w:br/>
              <w:t>- fertility</w:t>
            </w:r>
            <w:r>
              <w:rPr>
                <w:rFonts w:ascii="Arial"/>
                <w:sz w:val="16"/>
              </w:rPr>
              <w:br/>
              <w:t>- winter success</w:t>
            </w:r>
            <w:r>
              <w:rPr>
                <w:rFonts w:ascii="Arial"/>
                <w:sz w:val="16"/>
              </w:rPr>
              <w:br/>
              <w:t>- emergence rate</w:t>
            </w:r>
            <w:r>
              <w:rPr>
                <w:rFonts w:ascii="Arial"/>
                <w:sz w:val="16"/>
              </w:rPr>
              <w:br/>
              <w:t>- brood development</w:t>
            </w:r>
            <w:r>
              <w:rPr>
                <w:rFonts w:ascii="Arial"/>
                <w:sz w:val="16"/>
              </w:rPr>
              <w:br/>
              <w:t>- morphology</w:t>
            </w:r>
            <w:r>
              <w:rPr>
                <w:rFonts w:ascii="Arial"/>
                <w:sz w:val="16"/>
              </w:rPr>
              <w:br/>
              <w:t>- behavioural abnormalities</w:t>
            </w:r>
            <w:r>
              <w:rPr>
                <w:rFonts w:ascii="Arial"/>
                <w:sz w:val="16"/>
              </w:rPr>
              <w:br/>
              <w:t>- infectivity</w:t>
            </w:r>
            <w:r>
              <w:rPr>
                <w:rFonts w:ascii="Arial"/>
                <w:sz w:val="16"/>
              </w:rPr>
              <w:br/>
              <w:t>- pathogenicity</w:t>
            </w:r>
            <w:r>
              <w:rPr>
                <w:rFonts w:ascii="Arial"/>
                <w:sz w:val="16"/>
              </w:rPr>
              <w:br/>
              <w:t>- homing success</w:t>
            </w:r>
            <w:r>
              <w:rPr>
                <w:rFonts w:ascii="Arial"/>
                <w:sz w:val="16"/>
              </w:rPr>
              <w:br/>
              <w:t>- foraging activity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FD3409" w14:textId="77777777" w:rsidR="0066349C" w:rsidRDefault="0084184A">
            <w:r>
              <w:rPr>
                <w:rFonts w:ascii="Arial"/>
                <w:sz w:val="16"/>
              </w:rPr>
              <w:t>Select effect parameter such as mortality, whic</w:t>
            </w:r>
            <w:r>
              <w:rPr>
                <w:rFonts w:ascii="Arial"/>
                <w:sz w:val="16"/>
              </w:rPr>
              <w:t>h the effect concentration relates to. As appropriate include further details in the supplementary remarks field.</w:t>
            </w:r>
            <w:r>
              <w:rPr>
                <w:rFonts w:ascii="Arial"/>
                <w:sz w:val="16"/>
              </w:rPr>
              <w:br/>
            </w:r>
            <w:r>
              <w:rPr>
                <w:rFonts w:ascii="Arial"/>
                <w:sz w:val="16"/>
              </w:rPr>
              <w:br/>
              <w:t xml:space="preserve">Any other types of effects can be described using the option </w:t>
            </w:r>
            <w:r>
              <w:rPr>
                <w:rFonts w:ascii="Arial"/>
                <w:sz w:val="16"/>
              </w:rPr>
              <w:t>“</w:t>
            </w:r>
            <w:r>
              <w:rPr>
                <w:rFonts w:ascii="Arial"/>
                <w:sz w:val="16"/>
              </w:rPr>
              <w:t>other:</w:t>
            </w:r>
            <w:r>
              <w:rPr>
                <w:rFonts w:ascii="Arial"/>
                <w:sz w:val="16"/>
              </w:rPr>
              <w:t>”</w:t>
            </w:r>
            <w:r>
              <w:rPr>
                <w:rFonts w:ascii="Arial"/>
                <w:sz w:val="16"/>
              </w:rPr>
              <w:t xml:space="preserve">, or described in the field </w:t>
            </w:r>
            <w:r>
              <w:rPr>
                <w:rFonts w:ascii="Arial"/>
                <w:sz w:val="16"/>
              </w:rPr>
              <w:t>“</w:t>
            </w:r>
            <w:r>
              <w:rPr>
                <w:rFonts w:ascii="Arial"/>
                <w:sz w:val="16"/>
              </w:rPr>
              <w:t>Details on results</w:t>
            </w:r>
            <w:r>
              <w:rPr>
                <w:rFonts w:ascii="Arial"/>
                <w:sz w:val="16"/>
              </w:rPr>
              <w:t>”</w:t>
            </w:r>
            <w:r>
              <w:rPr>
                <w:rFonts w:ascii="Arial"/>
                <w:sz w:val="16"/>
              </w:rPr>
              <w:t xml:space="preserve">. </w:t>
            </w:r>
            <w:r>
              <w:rPr>
                <w:rFonts w:ascii="Arial"/>
                <w:sz w:val="16"/>
              </w:rPr>
              <w:br/>
            </w:r>
            <w:r>
              <w:rPr>
                <w:rFonts w:ascii="Arial"/>
                <w:sz w:val="16"/>
              </w:rPr>
              <w:br/>
              <w:t>For example, behavio</w:t>
            </w:r>
            <w:r>
              <w:rPr>
                <w:rFonts w:ascii="Arial"/>
                <w:sz w:val="16"/>
              </w:rPr>
              <w:t xml:space="preserve">ural observations such as moribund bees, bees with cramps, etc can be considered symptoms of overall toxicity, and are not normally considered for the basis of effects. </w:t>
            </w:r>
            <w:r>
              <w:rPr>
                <w:rFonts w:ascii="Arial"/>
                <w:sz w:val="16"/>
              </w:rPr>
              <w:br/>
            </w:r>
            <w:r>
              <w:rPr>
                <w:rFonts w:ascii="Arial"/>
                <w:sz w:val="16"/>
              </w:rPr>
              <w:br/>
              <w:t xml:space="preserve">Brood development refers mainly to effects observed in brood termination rate, which </w:t>
            </w:r>
            <w:r>
              <w:rPr>
                <w:rFonts w:ascii="Arial"/>
                <w:sz w:val="16"/>
              </w:rPr>
              <w:t xml:space="preserve">is the main objective of brood developmental studies. Further information that can also be of help for the evaluation include e.g. brood index, brood compensation rate. These should be reported using graphs under the section </w:t>
            </w:r>
            <w:r>
              <w:rPr>
                <w:rFonts w:ascii="Arial"/>
                <w:sz w:val="16"/>
              </w:rPr>
              <w:t>“</w:t>
            </w:r>
            <w:r>
              <w:rPr>
                <w:rFonts w:ascii="Arial"/>
                <w:sz w:val="16"/>
              </w:rPr>
              <w:t>Overall remarks, attachments</w:t>
            </w:r>
            <w:r>
              <w:rPr>
                <w:rFonts w:ascii="Arial"/>
                <w:sz w:val="16"/>
              </w:rPr>
              <w:t>”</w:t>
            </w:r>
            <w:r>
              <w:rPr>
                <w:rFonts w:ascii="Arial"/>
                <w:sz w:val="16"/>
              </w:rPr>
              <w:t>.</w:t>
            </w:r>
            <w:r>
              <w:rPr>
                <w:rFonts w:ascii="Arial"/>
                <w:sz w:val="16"/>
              </w:rPr>
              <w:br/>
            </w:r>
            <w:r>
              <w:rPr>
                <w:rFonts w:ascii="Arial"/>
                <w:sz w:val="16"/>
              </w:rPr>
              <w:br/>
              <w:t>Colony conditions may give an indication of the reliability of the results. Information such as number of bees, presence of queen, the amount of brood, food provisions, etc. can give information to evaluate the colony strength and this can be conducted i</w:t>
            </w:r>
            <w:r>
              <w:rPr>
                <w:rFonts w:ascii="Arial"/>
                <w:sz w:val="16"/>
              </w:rPr>
              <w:t xml:space="preserve">n line with the Liebefeld assessment and to be reported under </w:t>
            </w:r>
            <w:r>
              <w:rPr>
                <w:rFonts w:ascii="Arial"/>
                <w:sz w:val="16"/>
              </w:rPr>
              <w:t>“</w:t>
            </w:r>
            <w:r>
              <w:rPr>
                <w:rFonts w:ascii="Arial"/>
                <w:sz w:val="16"/>
              </w:rPr>
              <w:t>Any other information on materials and methods incl. tables</w:t>
            </w:r>
            <w:r>
              <w:rPr>
                <w:rFonts w:ascii="Arial"/>
                <w:sz w:val="16"/>
              </w:rPr>
              <w:t>”</w:t>
            </w:r>
            <w:r>
              <w:rPr>
                <w:rFonts w:ascii="Arial"/>
                <w:sz w:val="16"/>
              </w:rPr>
              <w:t>.</w:t>
            </w:r>
            <w:r>
              <w:rPr>
                <w:rFonts w:ascii="Arial"/>
                <w:sz w:val="16"/>
              </w:rPr>
              <w:br/>
            </w:r>
            <w:r>
              <w:rPr>
                <w:rFonts w:ascii="Arial"/>
                <w:sz w:val="16"/>
              </w:rPr>
              <w:br/>
              <w:t>Noting that reproduction is the functional capacity, the common measurable endpoints such as fecundity and fertility can be direct</w:t>
            </w:r>
            <w:r>
              <w:rPr>
                <w:rFonts w:ascii="Arial"/>
                <w:sz w:val="16"/>
              </w:rPr>
              <w:t xml:space="preserve">ly reported by selecting the entry in the picklist. However, other endpoints such as sperm performance, queen oviposition, hibernation success, number of sexuals, colony foundation success etc, can also be reported. </w:t>
            </w:r>
            <w:r>
              <w:rPr>
                <w:rFonts w:ascii="Arial"/>
                <w:sz w:val="16"/>
              </w:rPr>
              <w:br/>
            </w:r>
            <w:r>
              <w:rPr>
                <w:rFonts w:ascii="Arial"/>
                <w:sz w:val="16"/>
              </w:rPr>
              <w:lastRenderedPageBreak/>
              <w:br/>
              <w:t xml:space="preserve">The basis for effects called </w:t>
            </w:r>
            <w:r>
              <w:rPr>
                <w:rFonts w:ascii="Arial"/>
                <w:sz w:val="16"/>
              </w:rPr>
              <w:t>‘</w:t>
            </w:r>
            <w:r>
              <w:rPr>
                <w:rFonts w:ascii="Arial"/>
                <w:sz w:val="16"/>
              </w:rPr>
              <w:t>homing s</w:t>
            </w:r>
            <w:r>
              <w:rPr>
                <w:rFonts w:ascii="Arial"/>
                <w:sz w:val="16"/>
              </w:rPr>
              <w:t>uccess</w:t>
            </w:r>
            <w:r>
              <w:rPr>
                <w:rFonts w:ascii="Arial"/>
                <w:sz w:val="16"/>
              </w:rPr>
              <w:t>’</w:t>
            </w:r>
            <w:r>
              <w:rPr>
                <w:rFonts w:ascii="Arial"/>
                <w:sz w:val="16"/>
              </w:rPr>
              <w:t xml:space="preserve"> covers both multiple physiological and cognitive functions that are involved in homing ability under field conditions (e.g. navigation, memory, flight muscle contraction and energetic metabolism). The measurable parameter would be homing rate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2226C" w14:textId="77777777" w:rsidR="0066349C" w:rsidRDefault="0066349C"/>
        </w:tc>
      </w:tr>
      <w:tr w:rsidR="0066349C" w14:paraId="4041D2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BA9317" w14:textId="77777777" w:rsidR="0066349C" w:rsidRDefault="006634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A9B18C" w14:textId="77777777" w:rsidR="0066349C" w:rsidRDefault="0084184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0D19AF" w14:textId="77777777" w:rsidR="0066349C" w:rsidRDefault="0084184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9F0F8B" w14:textId="77777777" w:rsidR="0066349C" w:rsidRDefault="0084184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23E71F" w14:textId="77777777" w:rsidR="0066349C" w:rsidRDefault="0084184A">
            <w:r>
              <w:rPr>
                <w:rFonts w:ascii="Arial"/>
                <w:sz w:val="16"/>
              </w:rPr>
              <w:t>This field can be used for:</w:t>
            </w:r>
            <w:r>
              <w:rPr>
                <w:rFonts w:ascii="Arial"/>
                <w:sz w:val="16"/>
              </w:rPr>
              <w:br/>
            </w:r>
            <w:r>
              <w:rPr>
                <w:rFonts w:ascii="Arial"/>
                <w:sz w:val="16"/>
              </w:rPr>
              <w:br/>
              <w:t>- giving a qualitat</w:t>
            </w:r>
            <w:r>
              <w:rPr>
                <w:rFonts w:ascii="Arial"/>
                <w:sz w:val="16"/>
              </w:rPr>
              <w: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w:t>
            </w:r>
            <w:r>
              <w:rPr>
                <w:rFonts w:ascii="Arial"/>
                <w:sz w:val="16"/>
              </w:rPr>
              <w:t>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w:t>
            </w:r>
            <w:r>
              <w:rPr>
                <w:rFonts w:ascii="Arial"/>
                <w:sz w:val="16"/>
              </w:rPr>
              <w:t>fier, e.g. EC50 &gt;10 mg/L (if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663666" w14:textId="77777777" w:rsidR="0066349C" w:rsidRDefault="0066349C"/>
        </w:tc>
      </w:tr>
      <w:tr w:rsidR="0066349C" w14:paraId="5AA00E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2FA4BB"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CF7234" w14:textId="77777777" w:rsidR="0066349C" w:rsidRDefault="0084184A">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5CE752" w14:textId="77777777" w:rsidR="0066349C" w:rsidRDefault="008418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22F1A2"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9C9A35" w14:textId="77777777" w:rsidR="0066349C" w:rsidRDefault="006634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D4D29A" w14:textId="77777777" w:rsidR="0066349C" w:rsidRDefault="0066349C"/>
        </w:tc>
      </w:tr>
      <w:tr w:rsidR="0066349C" w14:paraId="5FDF90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507356"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659744" w14:textId="77777777" w:rsidR="0066349C" w:rsidRDefault="0084184A">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A68CA32"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21A65F" w14:textId="77777777" w:rsidR="0066349C" w:rsidRDefault="0084184A">
            <w:r>
              <w:rPr>
                <w:rFonts w:ascii="Arial"/>
                <w:b/>
                <w:sz w:val="16"/>
              </w:rPr>
              <w:t>Freetext template:</w:t>
            </w:r>
            <w:r>
              <w:rPr>
                <w:rFonts w:ascii="Arial"/>
                <w:sz w:val="16"/>
              </w:rPr>
              <w:br/>
              <w:t>- For details on cumulative mortality see Table no. #.</w:t>
            </w:r>
            <w:r>
              <w:rPr>
                <w:rFonts w:ascii="Arial"/>
                <w:sz w:val="16"/>
              </w:rPr>
              <w:br/>
              <w:t xml:space="preserve">- In case of mortality correction, indicate how the </w:t>
            </w:r>
            <w:r>
              <w:rPr>
                <w:rFonts w:ascii="Arial"/>
                <w:sz w:val="16"/>
              </w:rPr>
              <w:t>correction was made (e.g. following Abbott</w:t>
            </w:r>
            <w:r>
              <w:rPr>
                <w:rFonts w:ascii="Arial"/>
                <w:sz w:val="16"/>
              </w:rPr>
              <w:t>’</w:t>
            </w:r>
            <w:r>
              <w:rPr>
                <w:rFonts w:ascii="Arial"/>
                <w:sz w:val="16"/>
              </w:rPr>
              <w:t xml:space="preserve">s </w:t>
            </w:r>
            <w:r>
              <w:rPr>
                <w:rFonts w:ascii="Arial"/>
                <w:sz w:val="16"/>
              </w:rPr>
              <w:lastRenderedPageBreak/>
              <w:t>formula):</w:t>
            </w:r>
            <w:r>
              <w:rPr>
                <w:rFonts w:ascii="Arial"/>
                <w:sz w:val="16"/>
              </w:rPr>
              <w:br/>
              <w:t xml:space="preserve"> - Morphological abnormalities:  </w:t>
            </w:r>
            <w:r>
              <w:rPr>
                <w:rFonts w:ascii="Arial"/>
                <w:sz w:val="16"/>
              </w:rPr>
              <w:br/>
              <w:t xml:space="preserve"> - Behavioural abnormalities:  </w:t>
            </w:r>
            <w:r>
              <w:rPr>
                <w:rFonts w:ascii="Arial"/>
                <w:sz w:val="16"/>
              </w:rPr>
              <w:br/>
              <w:t xml:space="preserve"> - Rejection of test dose:  </w:t>
            </w:r>
            <w:r>
              <w:rPr>
                <w:rFonts w:ascii="Arial"/>
                <w:sz w:val="16"/>
              </w:rPr>
              <w:br/>
              <w:t xml:space="preserve"> - Rate of consumption of diet in treated and untreated groups:  </w:t>
            </w:r>
            <w:r>
              <w:rPr>
                <w:rFonts w:ascii="Arial"/>
                <w:sz w:val="16"/>
              </w:rPr>
              <w:br/>
              <w:t xml:space="preserve"> - Presence of uneaten food at test term</w:t>
            </w:r>
            <w:r>
              <w:rPr>
                <w:rFonts w:ascii="Arial"/>
                <w:sz w:val="16"/>
              </w:rPr>
              <w:t xml:space="preserve">ination: </w:t>
            </w:r>
            <w:r>
              <w:rPr>
                <w:rFonts w:ascii="Arial"/>
                <w:sz w:val="16"/>
              </w:rPr>
              <w:br/>
              <w:t xml:space="preserve"> - Other biological observations: </w:t>
            </w:r>
            <w:r>
              <w:rPr>
                <w:rFonts w:ascii="Arial"/>
                <w:sz w:val="16"/>
              </w:rPr>
              <w:br/>
              <w:t>- Consumption of feeding solution at each observation time for all treatments tested:</w:t>
            </w:r>
            <w:r>
              <w:rPr>
                <w:rFonts w:ascii="Arial"/>
                <w:sz w:val="16"/>
              </w:rPr>
              <w:br/>
              <w:t>- Mortality (number and percentage of bees considered dead) at each observation time for all treatments tested:</w:t>
            </w:r>
            <w:r>
              <w:rPr>
                <w:rFonts w:ascii="Arial"/>
                <w:sz w:val="16"/>
              </w:rPr>
              <w:br/>
              <w:t>- Anti-feedin</w:t>
            </w:r>
            <w:r>
              <w:rPr>
                <w:rFonts w:ascii="Arial"/>
                <w:sz w:val="16"/>
              </w:rPr>
              <w:t>g effects:</w:t>
            </w:r>
          </w:p>
        </w:tc>
        <w:tc>
          <w:tcPr>
            <w:tcW w:w="3709" w:type="dxa"/>
            <w:tcBorders>
              <w:top w:val="outset" w:sz="6" w:space="0" w:color="auto"/>
              <w:left w:val="outset" w:sz="6" w:space="0" w:color="auto"/>
              <w:bottom w:val="outset" w:sz="6" w:space="0" w:color="FFFFFF"/>
              <w:right w:val="outset" w:sz="6" w:space="0" w:color="auto"/>
            </w:tcBorders>
          </w:tcPr>
          <w:p w14:paraId="32F86BEB" w14:textId="77777777" w:rsidR="0066349C" w:rsidRDefault="0084184A">
            <w:r>
              <w:rPr>
                <w:rFonts w:ascii="Arial"/>
                <w:sz w:val="16"/>
              </w:rPr>
              <w:lastRenderedPageBreak/>
              <w:t>Briefly summarise relevant observations and any dose response relationship. Depending on the type of study, you can delete/add elements as appropriate.</w:t>
            </w:r>
            <w:r>
              <w:rPr>
                <w:rFonts w:ascii="Arial"/>
                <w:sz w:val="16"/>
              </w:rPr>
              <w:br/>
            </w:r>
            <w:r>
              <w:rPr>
                <w:rFonts w:ascii="Arial"/>
                <w:sz w:val="16"/>
              </w:rPr>
              <w:br/>
            </w:r>
            <w:r>
              <w:rPr>
                <w:rFonts w:ascii="Arial"/>
                <w:sz w:val="16"/>
              </w:rPr>
              <w:lastRenderedPageBreak/>
              <w:t xml:space="preserve">Include the following information, for bees as non-target organisms: </w:t>
            </w:r>
            <w:r>
              <w:rPr>
                <w:rFonts w:ascii="Arial"/>
                <w:sz w:val="16"/>
              </w:rPr>
              <w:br/>
            </w:r>
            <w:r>
              <w:rPr>
                <w:rFonts w:ascii="Arial"/>
                <w:sz w:val="16"/>
              </w:rPr>
              <w:br/>
              <w:t>Lower tier - LD50 and</w:t>
            </w:r>
            <w:r>
              <w:rPr>
                <w:rFonts w:ascii="Arial"/>
                <w:sz w:val="16"/>
              </w:rPr>
              <w:t xml:space="preserve"> NOED values and potentially differentiate between the types of test (i.e. acute oral, acute contact, chronic and life stage (adult / larvae), the species)).</w:t>
            </w:r>
            <w:r>
              <w:rPr>
                <w:rFonts w:ascii="Arial"/>
                <w:sz w:val="16"/>
              </w:rPr>
              <w:br/>
            </w:r>
            <w:r>
              <w:rPr>
                <w:rFonts w:ascii="Arial"/>
                <w:sz w:val="16"/>
              </w:rPr>
              <w:br/>
              <w:t xml:space="preserve">Higher tier </w:t>
            </w:r>
            <w:r>
              <w:rPr>
                <w:rFonts w:ascii="Arial"/>
                <w:sz w:val="16"/>
              </w:rPr>
              <w:t>–</w:t>
            </w:r>
            <w:r>
              <w:rPr>
                <w:rFonts w:ascii="Arial"/>
                <w:sz w:val="16"/>
              </w:rPr>
              <w:t>indicate the major effects, e.g. mortality, , brood development etc,. Where relevant</w:t>
            </w:r>
            <w:r>
              <w:rPr>
                <w:rFonts w:ascii="Arial"/>
                <w:sz w:val="16"/>
              </w:rPr>
              <w:t>, the residue measurements/pollen characterisation should be specified to guarantee the proper exposure.</w:t>
            </w:r>
            <w:r>
              <w:rPr>
                <w:rFonts w:ascii="Arial"/>
                <w:sz w:val="16"/>
              </w:rPr>
              <w:br/>
            </w:r>
            <w:r>
              <w:rPr>
                <w:rFonts w:ascii="Arial"/>
                <w:sz w:val="16"/>
              </w:rPr>
              <w:br/>
              <w:t>In the mortality assessment the insects should be classed as being live, affected, moribunds, dead and/or not seen. If applicable, it should also be d</w:t>
            </w:r>
            <w:r>
              <w:rPr>
                <w:rFonts w:ascii="Arial"/>
                <w:sz w:val="16"/>
              </w:rPr>
              <w:t xml:space="preserve">escribed how mortality was defined, with respect to e.g. number of animals escaped and number of animals that have died. </w:t>
            </w:r>
            <w:r>
              <w:rPr>
                <w:rFonts w:ascii="Arial"/>
                <w:sz w:val="16"/>
              </w:rPr>
              <w:br/>
            </w:r>
            <w:r>
              <w:rPr>
                <w:rFonts w:ascii="Arial"/>
                <w:sz w:val="16"/>
              </w:rPr>
              <w:br/>
              <w:t>Include table(s) with raw data in the rich text field 'Any other information on results incl. tables'. Upload predefined or other app</w:t>
            </w:r>
            <w:r>
              <w:rPr>
                <w:rFonts w:ascii="Arial"/>
                <w:sz w:val="16"/>
              </w:rPr>
              <w:t>ropriate table(s) if available and tailor it/them to your needs.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w:t>
            </w:r>
            <w:r>
              <w:rPr>
                <w:rFonts w:ascii="Arial"/>
                <w:sz w:val="16"/>
              </w:rPr>
              <w:t>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F50F54D" w14:textId="77777777" w:rsidR="0066349C" w:rsidRDefault="0066349C"/>
        </w:tc>
      </w:tr>
      <w:tr w:rsidR="0066349C" w14:paraId="37CEA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725FD"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392A2E" w14:textId="77777777" w:rsidR="0066349C" w:rsidRDefault="0084184A">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73142DA7" w14:textId="77777777" w:rsidR="0066349C" w:rsidRDefault="0084184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28651D" w14:textId="77777777" w:rsidR="0066349C" w:rsidRDefault="0084184A">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0BBF6B4" w14:textId="77777777" w:rsidR="0066349C" w:rsidRDefault="0084184A">
            <w:r>
              <w:rPr>
                <w:rFonts w:ascii="Arial"/>
                <w:sz w:val="16"/>
              </w:rPr>
              <w:t xml:space="preserve">If reference </w:t>
            </w:r>
            <w:r>
              <w:rPr>
                <w:rFonts w:ascii="Arial"/>
                <w:sz w:val="16"/>
              </w:rPr>
              <w:t>substance(s) was/were tested, indicate whether the results with it/them are valid and provide relevant effect levels and other relevant information, for example whether the results are in line with those indicated in the test guideline.</w:t>
            </w:r>
            <w:r>
              <w:rPr>
                <w:rFonts w:ascii="Arial"/>
                <w:sz w:val="16"/>
              </w:rPr>
              <w:br/>
            </w:r>
            <w:r>
              <w:rPr>
                <w:rFonts w:ascii="Arial"/>
                <w:sz w:val="16"/>
              </w:rPr>
              <w:br/>
              <w:t>Use freetext templ</w:t>
            </w:r>
            <w:r>
              <w:rPr>
                <w:rFonts w:ascii="Arial"/>
                <w:sz w:val="16"/>
              </w:rPr>
              <w:t>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5F44A2E" w14:textId="77777777" w:rsidR="0066349C" w:rsidRDefault="0066349C"/>
        </w:tc>
      </w:tr>
      <w:tr w:rsidR="0066349C" w14:paraId="14962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8480DE"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507D26" w14:textId="77777777" w:rsidR="0066349C" w:rsidRDefault="0084184A">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06DDCCA3" w14:textId="77777777" w:rsidR="0066349C" w:rsidRDefault="0084184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0034AD"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50F191CF" w14:textId="77777777" w:rsidR="0066349C" w:rsidRDefault="0084184A">
            <w:r>
              <w:rPr>
                <w:rFonts w:ascii="Arial"/>
                <w:sz w:val="16"/>
              </w:rPr>
              <w:t>Indicate the parameters analysed, the statistical method used and the statistical test performed. If probit analysis was used, indicate the intercept. As appropriate state any relevant error estimates associated with the determination of concentration-resp</w:t>
            </w:r>
            <w:r>
              <w:rPr>
                <w:rFonts w:ascii="Arial"/>
                <w:sz w:val="16"/>
              </w:rPr>
              <w:t xml:space="preserve">onse relationship. Include the results of the goodness-of-fit. </w:t>
            </w:r>
            <w:r>
              <w:rPr>
                <w:rFonts w:ascii="Arial"/>
                <w:sz w:val="16"/>
              </w:rPr>
              <w:br/>
            </w:r>
            <w:r>
              <w:rPr>
                <w:rFonts w:ascii="Arial"/>
                <w:sz w:val="16"/>
              </w:rPr>
              <w:br/>
              <w:t xml:space="preserve">Further information on the results of statistical analyses can be provided in the field </w:t>
            </w:r>
            <w:r>
              <w:rPr>
                <w:rFonts w:ascii="Arial"/>
                <w:sz w:val="16"/>
              </w:rPr>
              <w:t>“</w:t>
            </w:r>
            <w:r>
              <w:rPr>
                <w:rFonts w:ascii="Arial"/>
                <w:sz w:val="16"/>
              </w:rPr>
              <w:t>Any other information on results incl. tables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5E739E8B" w14:textId="77777777" w:rsidR="0066349C" w:rsidRDefault="0066349C"/>
        </w:tc>
      </w:tr>
      <w:tr w:rsidR="0066349C" w14:paraId="39F9FE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570DB8"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B629E2" w14:textId="77777777" w:rsidR="0066349C" w:rsidRDefault="0084184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5717502" w14:textId="77777777" w:rsidR="0066349C" w:rsidRDefault="0084184A">
            <w:r>
              <w:rPr>
                <w:rFonts w:ascii="Arial"/>
                <w:b/>
                <w:sz w:val="16"/>
              </w:rPr>
              <w:t>Heade</w:t>
            </w:r>
            <w:r>
              <w:rPr>
                <w:rFonts w:ascii="Arial"/>
                <w:b/>
                <w:sz w:val="16"/>
              </w:rPr>
              <w:t>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A28027"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1B3B60"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C1983B" w14:textId="77777777" w:rsidR="0066349C" w:rsidRDefault="0066349C"/>
        </w:tc>
      </w:tr>
      <w:tr w:rsidR="0066349C" w14:paraId="168C9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AFEEFC"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701974" w14:textId="77777777" w:rsidR="0066349C" w:rsidRDefault="0066349C"/>
        </w:tc>
        <w:tc>
          <w:tcPr>
            <w:tcW w:w="1425" w:type="dxa"/>
            <w:tcBorders>
              <w:top w:val="outset" w:sz="6" w:space="0" w:color="auto"/>
              <w:left w:val="outset" w:sz="6" w:space="0" w:color="auto"/>
              <w:bottom w:val="outset" w:sz="6" w:space="0" w:color="FFFFFF"/>
              <w:right w:val="outset" w:sz="6" w:space="0" w:color="auto"/>
            </w:tcBorders>
          </w:tcPr>
          <w:p w14:paraId="758D6429" w14:textId="77777777" w:rsidR="0066349C" w:rsidRDefault="008418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485DBF"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0F41551C" w14:textId="77777777" w:rsidR="0066349C" w:rsidRDefault="0084184A">
            <w:r>
              <w:rPr>
                <w:rFonts w:ascii="Arial"/>
                <w:sz w:val="16"/>
              </w:rPr>
              <w:t xml:space="preserve">In this field, you can enter any other remarks on results. You can also open a rich text editor and create formatted text and tables or insert and edit any excerpt from a word processing or </w:t>
            </w:r>
            <w:r>
              <w:rPr>
                <w:rFonts w:ascii="Arial"/>
                <w:sz w:val="16"/>
              </w:rPr>
              <w:t>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586ADC27" w14:textId="77777777" w:rsidR="0066349C" w:rsidRDefault="0066349C"/>
        </w:tc>
      </w:tr>
      <w:tr w:rsidR="0066349C" w14:paraId="08F2AC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1DC9D5"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D4B70A" w14:textId="77777777" w:rsidR="0066349C" w:rsidRDefault="0084184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7EB91F" w14:textId="77777777" w:rsidR="0066349C" w:rsidRDefault="0084184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790C6D4"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828BADD"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956FE7" w14:textId="77777777" w:rsidR="0066349C" w:rsidRDefault="0066349C"/>
        </w:tc>
      </w:tr>
      <w:tr w:rsidR="0066349C" w14:paraId="4BBF75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D2DA4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0C4743" w14:textId="77777777" w:rsidR="0066349C" w:rsidRDefault="0084184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6167FAD" w14:textId="77777777" w:rsidR="0066349C" w:rsidRDefault="008418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2CDB61"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0BE8CF50" w14:textId="77777777" w:rsidR="0066349C" w:rsidRDefault="0084184A">
            <w:r>
              <w:rPr>
                <w:rFonts w:ascii="Arial"/>
                <w:sz w:val="16"/>
              </w:rPr>
              <w:t xml:space="preserve">In this field, you can enter any overall remarks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lastRenderedPageBreak/>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65F6F1" w14:textId="77777777" w:rsidR="0066349C" w:rsidRDefault="0066349C"/>
        </w:tc>
      </w:tr>
      <w:tr w:rsidR="0066349C" w14:paraId="35268C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0437FC" w14:textId="77777777" w:rsidR="0066349C" w:rsidRDefault="006634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E481AF" w14:textId="77777777" w:rsidR="0066349C" w:rsidRDefault="0084184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4FE6D2" w14:textId="77777777" w:rsidR="0066349C" w:rsidRDefault="0084184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56F4BC"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F7A018" w14:textId="77777777" w:rsidR="0066349C" w:rsidRDefault="0084184A">
            <w:r>
              <w:rPr>
                <w:rFonts w:ascii="Arial"/>
                <w:sz w:val="16"/>
              </w:rPr>
              <w:t xml:space="preserve">Attach any background document that cannot be inserted in any rich </w:t>
            </w:r>
            <w:r>
              <w:rPr>
                <w:rFonts w:ascii="Arial"/>
                <w:sz w:val="16"/>
              </w:rPr>
              <w:t>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CC5A3B8" w14:textId="77777777" w:rsidR="0066349C" w:rsidRDefault="0066349C"/>
        </w:tc>
      </w:tr>
      <w:tr w:rsidR="0066349C" w14:paraId="59C528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D5EB1D"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A98ED5" w14:textId="77777777" w:rsidR="0066349C" w:rsidRDefault="0084184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D925F2" w14:textId="77777777" w:rsidR="0066349C" w:rsidRDefault="0084184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9180F8" w14:textId="77777777" w:rsidR="0066349C" w:rsidRDefault="0084184A">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D6B95" w14:textId="77777777" w:rsidR="0066349C" w:rsidRDefault="0084184A">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E50387" w14:textId="77777777" w:rsidR="0066349C" w:rsidRDefault="0066349C"/>
        </w:tc>
      </w:tr>
      <w:tr w:rsidR="0066349C" w14:paraId="4BC9C0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9EB55E"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A0C2E6" w14:textId="77777777" w:rsidR="0066349C" w:rsidRDefault="0084184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61ACD3" w14:textId="77777777" w:rsidR="0066349C" w:rsidRDefault="0084184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2FE822"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E90CC8" w14:textId="77777777" w:rsidR="0066349C" w:rsidRDefault="0084184A">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9C49D9" w14:textId="77777777" w:rsidR="0066349C" w:rsidRDefault="0066349C"/>
        </w:tc>
      </w:tr>
      <w:tr w:rsidR="0066349C" w14:paraId="0819CE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EECBAF"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08B618" w14:textId="77777777" w:rsidR="0066349C" w:rsidRDefault="0084184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3E6F11" w14:textId="77777777" w:rsidR="0066349C" w:rsidRDefault="0084184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37A96F"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6BBB06" w14:textId="77777777" w:rsidR="0066349C" w:rsidRDefault="0084184A">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F2BBC1" w14:textId="77777777" w:rsidR="0066349C" w:rsidRDefault="0066349C"/>
        </w:tc>
      </w:tr>
      <w:tr w:rsidR="0066349C" w14:paraId="7CC4A8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3FA36" w14:textId="77777777" w:rsidR="0066349C" w:rsidRDefault="006634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72D12B" w14:textId="77777777" w:rsidR="0066349C" w:rsidRDefault="0084184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CF3983" w14:textId="77777777" w:rsidR="0066349C" w:rsidRDefault="0084184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DE16BA" w14:textId="77777777" w:rsidR="0066349C" w:rsidRDefault="006634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1AC9FE" w14:textId="77777777" w:rsidR="0066349C" w:rsidRDefault="0084184A">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EC3E8BE" w14:textId="77777777" w:rsidR="0066349C" w:rsidRDefault="0066349C"/>
        </w:tc>
      </w:tr>
      <w:tr w:rsidR="0066349C" w14:paraId="4CD9F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758AF0" w14:textId="77777777" w:rsidR="0066349C" w:rsidRDefault="006634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5FEDEE" w14:textId="77777777" w:rsidR="0066349C" w:rsidRDefault="0084184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37AE03" w14:textId="77777777" w:rsidR="0066349C" w:rsidRDefault="0084184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1B67F5"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FE4B0" w14:textId="77777777" w:rsidR="0066349C" w:rsidRDefault="006634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A5271B" w14:textId="77777777" w:rsidR="0066349C" w:rsidRDefault="0066349C"/>
        </w:tc>
      </w:tr>
      <w:tr w:rsidR="0066349C" w14:paraId="4C5E6B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00BF808"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3746EA" w14:textId="77777777" w:rsidR="0066349C" w:rsidRDefault="0084184A">
            <w:r>
              <w:rPr>
                <w:rFonts w:ascii="Arial"/>
                <w:b/>
                <w:sz w:val="16"/>
              </w:rPr>
              <w:t xml:space="preserve">Applicant's summary and </w:t>
            </w:r>
            <w:r>
              <w:rPr>
                <w:rFonts w:ascii="Arial"/>
                <w:b/>
                <w:sz w:val="16"/>
              </w:rPr>
              <w:lastRenderedPageBreak/>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A84A16" w14:textId="77777777" w:rsidR="0066349C" w:rsidRDefault="0084184A">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02F07FB"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5207CA" w14:textId="77777777" w:rsidR="0066349C" w:rsidRDefault="006634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101C7E5" w14:textId="77777777" w:rsidR="0066349C" w:rsidRDefault="0066349C"/>
        </w:tc>
      </w:tr>
      <w:tr w:rsidR="0066349C" w14:paraId="0C3B6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421554"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392702" w14:textId="77777777" w:rsidR="0066349C" w:rsidRDefault="0084184A">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6A9A5C5A" w14:textId="77777777" w:rsidR="0066349C" w:rsidRDefault="0084184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D5E6BA" w14:textId="77777777" w:rsidR="0066349C" w:rsidRDefault="0084184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xml:space="preserve">- not </w:t>
            </w:r>
            <w:r>
              <w:rPr>
                <w:rFonts w:ascii="Arial"/>
                <w:sz w:val="16"/>
              </w:rPr>
              <w:t>applicable</w:t>
            </w:r>
          </w:p>
        </w:tc>
        <w:tc>
          <w:tcPr>
            <w:tcW w:w="3709" w:type="dxa"/>
            <w:tcBorders>
              <w:top w:val="outset" w:sz="6" w:space="0" w:color="auto"/>
              <w:left w:val="outset" w:sz="6" w:space="0" w:color="auto"/>
              <w:bottom w:val="outset" w:sz="6" w:space="0" w:color="FFFFFF"/>
              <w:right w:val="outset" w:sz="6" w:space="0" w:color="auto"/>
            </w:tcBorders>
          </w:tcPr>
          <w:p w14:paraId="2F0134FA" w14:textId="77777777" w:rsidR="0066349C" w:rsidRDefault="0084184A">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w:t>
            </w:r>
            <w:r>
              <w:rPr>
                <w:rFonts w:ascii="Arial"/>
                <w:sz w:val="16"/>
              </w:rPr>
              <w:t xml:space="preserv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5C5A38A1" w14:textId="77777777" w:rsidR="0066349C" w:rsidRDefault="0066349C"/>
        </w:tc>
      </w:tr>
      <w:tr w:rsidR="0066349C" w14:paraId="5E777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3396C5"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BE5A6" w14:textId="77777777" w:rsidR="0066349C" w:rsidRDefault="0084184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215E239" w14:textId="77777777" w:rsidR="0066349C" w:rsidRDefault="0084184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94AB81"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7E844502" w14:textId="77777777" w:rsidR="0066349C" w:rsidRDefault="0084184A">
            <w:r>
              <w:rPr>
                <w:rFonts w:ascii="Arial"/>
                <w:sz w:val="16"/>
              </w:rPr>
              <w:t>Enter any conclusions if applicable in addition to t</w:t>
            </w:r>
            <w:r>
              <w:rPr>
                <w:rFonts w:ascii="Arial"/>
                <w:sz w:val="16"/>
              </w:rPr>
              <w: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3585311" w14:textId="77777777" w:rsidR="0066349C" w:rsidRDefault="0066349C"/>
        </w:tc>
      </w:tr>
      <w:tr w:rsidR="0066349C" w14:paraId="0B1DD8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44C857" w14:textId="77777777" w:rsidR="0066349C" w:rsidRDefault="006634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C667A0" w14:textId="77777777" w:rsidR="0066349C" w:rsidRDefault="0084184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38263E7" w14:textId="77777777" w:rsidR="0066349C" w:rsidRDefault="0084184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3F7BA6" w14:textId="77777777" w:rsidR="0066349C" w:rsidRDefault="0066349C"/>
        </w:tc>
        <w:tc>
          <w:tcPr>
            <w:tcW w:w="3709" w:type="dxa"/>
            <w:tcBorders>
              <w:top w:val="outset" w:sz="6" w:space="0" w:color="auto"/>
              <w:left w:val="outset" w:sz="6" w:space="0" w:color="auto"/>
              <w:bottom w:val="outset" w:sz="6" w:space="0" w:color="FFFFFF"/>
              <w:right w:val="outset" w:sz="6" w:space="0" w:color="auto"/>
            </w:tcBorders>
          </w:tcPr>
          <w:p w14:paraId="4A7743E7" w14:textId="77777777" w:rsidR="0066349C" w:rsidRDefault="0084184A">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5C74E263" w14:textId="77777777" w:rsidR="0066349C" w:rsidRDefault="0066349C"/>
        </w:tc>
      </w:tr>
    </w:tbl>
    <w:p w14:paraId="12FE7C8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AB76" w14:textId="77777777" w:rsidR="00766AFA" w:rsidRDefault="00766AFA" w:rsidP="00B26900">
      <w:pPr>
        <w:spacing w:after="0" w:line="240" w:lineRule="auto"/>
      </w:pPr>
      <w:r>
        <w:separator/>
      </w:r>
    </w:p>
  </w:endnote>
  <w:endnote w:type="continuationSeparator" w:id="0">
    <w:p w14:paraId="388B560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A6D303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93C2" w14:textId="77777777" w:rsidR="00766AFA" w:rsidRDefault="00766AFA" w:rsidP="00B26900">
      <w:pPr>
        <w:spacing w:after="0" w:line="240" w:lineRule="auto"/>
      </w:pPr>
      <w:r>
        <w:separator/>
      </w:r>
    </w:p>
  </w:footnote>
  <w:footnote w:type="continuationSeparator" w:id="0">
    <w:p w14:paraId="153F81A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2C8" w14:textId="1CB269FA" w:rsidR="003A4BC5" w:rsidRDefault="003A4BC5" w:rsidP="003A4BC5">
    <w:pPr>
      <w:pStyle w:val="Header"/>
      <w:ind w:left="4513" w:hanging="4513"/>
      <w:rPr>
        <w:lang w:val="en-US"/>
      </w:rPr>
    </w:pPr>
    <w:r>
      <w:t>OECD Template #50-3: Toxicity to bees</w:t>
    </w:r>
    <w:r>
      <w:rPr>
        <w:i/>
      </w:rPr>
      <w:t xml:space="preserve"> (Version [1.6]</w:t>
    </w:r>
    <w:proofErr w:type="gramStart"/>
    <w:r>
      <w:rPr>
        <w:i/>
      </w:rPr>
      <w:t>-[</w:t>
    </w:r>
    <w:proofErr w:type="gramEnd"/>
    <w:r w:rsidR="0084184A">
      <w:rPr>
        <w:i/>
      </w:rPr>
      <w:t>July</w:t>
    </w:r>
    <w:r>
      <w:rPr>
        <w:i/>
      </w:rPr>
      <w:t xml:space="preserve"> 2023])</w:t>
    </w:r>
  </w:p>
  <w:p w14:paraId="73BD66CB"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54A9A"/>
    <w:multiLevelType w:val="multilevel"/>
    <w:tmpl w:val="9A5AF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231532">
    <w:abstractNumId w:val="11"/>
  </w:num>
  <w:num w:numId="2" w16cid:durableId="1719164481">
    <w:abstractNumId w:val="0"/>
  </w:num>
  <w:num w:numId="3" w16cid:durableId="961423185">
    <w:abstractNumId w:val="9"/>
  </w:num>
  <w:num w:numId="4" w16cid:durableId="200478512">
    <w:abstractNumId w:val="16"/>
  </w:num>
  <w:num w:numId="5" w16cid:durableId="1092747650">
    <w:abstractNumId w:val="5"/>
  </w:num>
  <w:num w:numId="6" w16cid:durableId="972832628">
    <w:abstractNumId w:val="17"/>
  </w:num>
  <w:num w:numId="7" w16cid:durableId="1098140660">
    <w:abstractNumId w:val="8"/>
  </w:num>
  <w:num w:numId="8" w16cid:durableId="366564437">
    <w:abstractNumId w:val="14"/>
  </w:num>
  <w:num w:numId="9" w16cid:durableId="1325744379">
    <w:abstractNumId w:val="19"/>
  </w:num>
  <w:num w:numId="10" w16cid:durableId="1869181109">
    <w:abstractNumId w:val="21"/>
  </w:num>
  <w:num w:numId="11" w16cid:durableId="1260218545">
    <w:abstractNumId w:val="1"/>
  </w:num>
  <w:num w:numId="12" w16cid:durableId="1201935883">
    <w:abstractNumId w:val="7"/>
  </w:num>
  <w:num w:numId="13" w16cid:durableId="978219750">
    <w:abstractNumId w:val="6"/>
  </w:num>
  <w:num w:numId="14" w16cid:durableId="172765998">
    <w:abstractNumId w:val="15"/>
  </w:num>
  <w:num w:numId="15" w16cid:durableId="445852166">
    <w:abstractNumId w:val="20"/>
  </w:num>
  <w:num w:numId="16" w16cid:durableId="107550691">
    <w:abstractNumId w:val="13"/>
  </w:num>
  <w:num w:numId="17" w16cid:durableId="863831689">
    <w:abstractNumId w:val="3"/>
  </w:num>
  <w:num w:numId="18" w16cid:durableId="391853516">
    <w:abstractNumId w:val="4"/>
  </w:num>
  <w:num w:numId="19" w16cid:durableId="487406825">
    <w:abstractNumId w:val="2"/>
  </w:num>
  <w:num w:numId="20" w16cid:durableId="1183934909">
    <w:abstractNumId w:val="10"/>
  </w:num>
  <w:num w:numId="21" w16cid:durableId="1930842437">
    <w:abstractNumId w:val="12"/>
  </w:num>
  <w:num w:numId="22" w16cid:durableId="76581030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15E8B44967C4674F736642A671B31B4E5ACE684BF81644AECFFFFBF856EFAF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349C"/>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84A"/>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9F04F"/>
  <w15:docId w15:val="{E695BC4A-5940-4D6B-98C3-216F7467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12957</Words>
  <Characters>73856</Characters>
  <Application>Microsoft Office Word</Application>
  <DocSecurity>0</DocSecurity>
  <Lines>615</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2023-07-25T00:10:00Z</dcterms:created>
  <dcterms:modified xsi:type="dcterms:W3CDTF">2023-07-25T00:10:00Z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515E8B44967C4674F736642A671B31B4E5ACE684BF81644AECFFFFBF856EFAF0</vt:lpwstr>
  </property>
  <property fmtid="{D5CDD505-2E9C-101B-9397-08002B2CF9AE}" pid="3" name="OecdDocumentCoteLangHash">
    <vt:lpwstr/>
  </property>
</Properties>
</file>